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720" w:tblpY="2"/>
        <w:tblW w:w="10620" w:type="dxa"/>
        <w:tblCellMar>
          <w:left w:w="0" w:type="dxa"/>
          <w:right w:w="0" w:type="dxa"/>
        </w:tblCellMar>
        <w:tblLook w:val="0000" w:firstRow="0" w:lastRow="0" w:firstColumn="0" w:lastColumn="0" w:noHBand="0" w:noVBand="0"/>
      </w:tblPr>
      <w:tblGrid>
        <w:gridCol w:w="4788"/>
        <w:gridCol w:w="5832"/>
      </w:tblGrid>
      <w:tr w:rsidR="0024471A" w:rsidRPr="001807BC" w:rsidTr="00BA5D76">
        <w:trPr>
          <w:trHeight w:val="893"/>
        </w:trPr>
        <w:tc>
          <w:tcPr>
            <w:tcW w:w="4788" w:type="dxa"/>
          </w:tcPr>
          <w:p w:rsidR="0024471A" w:rsidRDefault="0024471A" w:rsidP="00BA5D76">
            <w:pPr>
              <w:jc w:val="center"/>
              <w:rPr>
                <w:rFonts w:ascii="Times New Roman" w:hAnsi="Times New Roman"/>
                <w:bCs/>
                <w:sz w:val="26"/>
              </w:rPr>
            </w:pPr>
            <w:r>
              <w:rPr>
                <w:rFonts w:ascii="Times New Roman" w:hAnsi="Times New Roman"/>
                <w:bCs/>
                <w:sz w:val="26"/>
              </w:rPr>
              <w:t xml:space="preserve">ỦY BAN NHÂN DÂN </w:t>
            </w:r>
            <w:r w:rsidRPr="002E548B">
              <w:rPr>
                <w:rFonts w:ascii="Times New Roman" w:hAnsi="Times New Roman"/>
                <w:bCs/>
                <w:sz w:val="26"/>
              </w:rPr>
              <w:t xml:space="preserve">HUYỆN </w:t>
            </w:r>
          </w:p>
          <w:p w:rsidR="0024471A" w:rsidRPr="002E548B" w:rsidRDefault="0024471A" w:rsidP="0024471A">
            <w:pPr>
              <w:jc w:val="center"/>
              <w:rPr>
                <w:rFonts w:ascii="Times New Roman" w:hAnsi="Times New Roman"/>
                <w:b/>
                <w:bCs/>
                <w:sz w:val="26"/>
              </w:rPr>
            </w:pPr>
            <w:r w:rsidRPr="002E548B">
              <w:rPr>
                <w:rFonts w:ascii="Times New Roman" w:hAnsi="Times New Roman"/>
                <w:bCs/>
                <w:sz w:val="26"/>
              </w:rPr>
              <w:t>HÒA VANG</w:t>
            </w:r>
            <w:r w:rsidRPr="002E548B">
              <w:rPr>
                <w:rFonts w:ascii="Times New Roman" w:hAnsi="Times New Roman"/>
                <w:b/>
                <w:bCs/>
                <w:sz w:val="26"/>
              </w:rPr>
              <w:br/>
              <w:t xml:space="preserve">TRƯỜNG MẦM NON HÒA </w:t>
            </w:r>
            <w:r>
              <w:rPr>
                <w:rFonts w:ascii="Times New Roman" w:hAnsi="Times New Roman"/>
                <w:b/>
                <w:bCs/>
                <w:sz w:val="26"/>
              </w:rPr>
              <w:t>KHƯƠNG</w:t>
            </w:r>
          </w:p>
        </w:tc>
        <w:tc>
          <w:tcPr>
            <w:tcW w:w="5832" w:type="dxa"/>
            <w:tcMar>
              <w:top w:w="0" w:type="dxa"/>
              <w:left w:w="108" w:type="dxa"/>
              <w:bottom w:w="0" w:type="dxa"/>
              <w:right w:w="108" w:type="dxa"/>
            </w:tcMar>
          </w:tcPr>
          <w:p w:rsidR="0024471A" w:rsidRPr="002E548B" w:rsidRDefault="003D0539" w:rsidP="00BA5D76">
            <w:pPr>
              <w:jc w:val="center"/>
              <w:rPr>
                <w:rFonts w:ascii="Times New Roman" w:hAnsi="Times New Roman"/>
                <w:sz w:val="26"/>
              </w:rPr>
            </w:pPr>
            <w:r>
              <w:rPr>
                <w:rFonts w:ascii="Times New Roman" w:hAnsi="Times New Roman"/>
                <w:noProof/>
                <w:sz w:val="26"/>
              </w:rPr>
              <mc:AlternateContent>
                <mc:Choice Requires="wps">
                  <w:drawing>
                    <wp:anchor distT="4294967295" distB="4294967295" distL="114300" distR="114300" simplePos="0" relativeHeight="251660288" behindDoc="0" locked="0" layoutInCell="1" allowOverlap="1">
                      <wp:simplePos x="0" y="0"/>
                      <wp:positionH relativeFrom="column">
                        <wp:posOffset>750570</wp:posOffset>
                      </wp:positionH>
                      <wp:positionV relativeFrom="paragraph">
                        <wp:posOffset>390524</wp:posOffset>
                      </wp:positionV>
                      <wp:extent cx="2057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8F70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pt,30.75pt" to="221.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"/>
                  </w:pict>
                </mc:Fallback>
              </mc:AlternateContent>
            </w:r>
            <w:r w:rsidR="0024471A" w:rsidRPr="002E548B">
              <w:rPr>
                <w:rFonts w:ascii="Times New Roman" w:hAnsi="Times New Roman"/>
                <w:b/>
                <w:bCs/>
                <w:sz w:val="26"/>
              </w:rPr>
              <w:t xml:space="preserve">CỘNG HÒA XÃ HỘI CHỦ NGHĨA VIỆT </w:t>
            </w:r>
            <w:smartTag w:uri="urn:schemas-microsoft-com:office:smarttags" w:element="country-region">
              <w:smartTag w:uri="urn:schemas-microsoft-com:office:smarttags" w:element="place">
                <w:r w:rsidR="0024471A" w:rsidRPr="002E548B">
                  <w:rPr>
                    <w:rFonts w:ascii="Times New Roman" w:hAnsi="Times New Roman"/>
                    <w:b/>
                    <w:bCs/>
                    <w:sz w:val="26"/>
                  </w:rPr>
                  <w:t>NAM</w:t>
                </w:r>
              </w:smartTag>
            </w:smartTag>
            <w:r w:rsidR="0024471A" w:rsidRPr="002E548B">
              <w:rPr>
                <w:rFonts w:ascii="Times New Roman" w:hAnsi="Times New Roman"/>
                <w:b/>
                <w:bCs/>
                <w:sz w:val="26"/>
              </w:rPr>
              <w:br/>
              <w:t>Độc lập – Tự do – Hạnh phúc</w:t>
            </w:r>
          </w:p>
        </w:tc>
      </w:tr>
      <w:tr w:rsidR="0024471A" w:rsidRPr="001807BC" w:rsidTr="00BA5D76">
        <w:trPr>
          <w:trHeight w:val="580"/>
        </w:trPr>
        <w:tc>
          <w:tcPr>
            <w:tcW w:w="4788" w:type="dxa"/>
          </w:tcPr>
          <w:p w:rsidR="0024471A" w:rsidRPr="001807BC" w:rsidRDefault="003D0539" w:rsidP="00482A99">
            <w:pPr>
              <w:spacing w:before="120" w:after="120"/>
              <w:jc w:val="center"/>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990600</wp:posOffset>
                      </wp:positionH>
                      <wp:positionV relativeFrom="paragraph">
                        <wp:posOffset>1904</wp:posOffset>
                      </wp:positionV>
                      <wp:extent cx="1079500" cy="0"/>
                      <wp:effectExtent l="0" t="0" r="635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F27C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pt,.15pt" to="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Yz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Pi2m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"/>
                  </w:pict>
                </mc:Fallback>
              </mc:AlternateContent>
            </w:r>
            <w:r w:rsidR="0024471A" w:rsidRPr="001807BC">
              <w:rPr>
                <w:rFonts w:ascii="Times New Roman" w:hAnsi="Times New Roman"/>
              </w:rPr>
              <w:t>Số</w:t>
            </w:r>
            <w:r w:rsidR="0024471A">
              <w:rPr>
                <w:rFonts w:ascii="Times New Roman" w:hAnsi="Times New Roman"/>
              </w:rPr>
              <w:t>:</w:t>
            </w:r>
            <w:r w:rsidR="00C2775F">
              <w:rPr>
                <w:rFonts w:ascii="Times New Roman" w:hAnsi="Times New Roman"/>
              </w:rPr>
              <w:t xml:space="preserve">  </w:t>
            </w:r>
            <w:r w:rsidR="00482A99">
              <w:rPr>
                <w:rFonts w:ascii="Times New Roman" w:hAnsi="Times New Roman"/>
              </w:rPr>
              <w:t>88</w:t>
            </w:r>
            <w:r w:rsidR="00C2775F">
              <w:rPr>
                <w:rFonts w:ascii="Times New Roman" w:hAnsi="Times New Roman"/>
              </w:rPr>
              <w:t xml:space="preserve">  </w:t>
            </w:r>
            <w:r w:rsidR="0024471A">
              <w:rPr>
                <w:rFonts w:ascii="Times New Roman" w:hAnsi="Times New Roman"/>
              </w:rPr>
              <w:t>/KH-MNHK</w:t>
            </w:r>
          </w:p>
        </w:tc>
        <w:tc>
          <w:tcPr>
            <w:tcW w:w="5832" w:type="dxa"/>
            <w:tcMar>
              <w:top w:w="0" w:type="dxa"/>
              <w:left w:w="108" w:type="dxa"/>
              <w:bottom w:w="0" w:type="dxa"/>
              <w:right w:w="108" w:type="dxa"/>
            </w:tcMar>
          </w:tcPr>
          <w:p w:rsidR="0024471A" w:rsidRPr="0024471A" w:rsidRDefault="0024471A" w:rsidP="00E85606">
            <w:pPr>
              <w:spacing w:before="120"/>
              <w:jc w:val="center"/>
              <w:rPr>
                <w:rFonts w:ascii="Times New Roman" w:hAnsi="Times New Roman"/>
              </w:rPr>
            </w:pPr>
            <w:r>
              <w:rPr>
                <w:rFonts w:ascii="Times New Roman" w:hAnsi="Times New Roman"/>
                <w:i/>
                <w:iCs/>
              </w:rPr>
              <w:t xml:space="preserve">Hòa Khương, ngày </w:t>
            </w:r>
            <w:r w:rsidR="00E85606">
              <w:rPr>
                <w:rFonts w:ascii="Times New Roman" w:hAnsi="Times New Roman"/>
                <w:i/>
                <w:iCs/>
              </w:rPr>
              <w:t>15</w:t>
            </w:r>
            <w:r>
              <w:rPr>
                <w:rFonts w:ascii="Times New Roman" w:hAnsi="Times New Roman"/>
                <w:i/>
                <w:iCs/>
              </w:rPr>
              <w:t xml:space="preserve"> tháng </w:t>
            </w:r>
            <w:r w:rsidR="00E85606">
              <w:rPr>
                <w:rFonts w:ascii="Times New Roman" w:hAnsi="Times New Roman"/>
                <w:i/>
                <w:iCs/>
              </w:rPr>
              <w:t>5</w:t>
            </w:r>
            <w:r w:rsidR="00C2775F">
              <w:rPr>
                <w:rFonts w:ascii="Times New Roman" w:hAnsi="Times New Roman"/>
                <w:i/>
                <w:iCs/>
              </w:rPr>
              <w:t xml:space="preserve"> </w:t>
            </w:r>
            <w:r>
              <w:rPr>
                <w:rFonts w:ascii="Times New Roman" w:hAnsi="Times New Roman"/>
                <w:i/>
                <w:iCs/>
              </w:rPr>
              <w:t>năm 202</w:t>
            </w:r>
            <w:r w:rsidR="00607BA5">
              <w:rPr>
                <w:rFonts w:ascii="Times New Roman" w:hAnsi="Times New Roman"/>
                <w:i/>
                <w:iCs/>
              </w:rPr>
              <w:t>5</w:t>
            </w:r>
          </w:p>
        </w:tc>
      </w:tr>
    </w:tbl>
    <w:p w:rsidR="0024471A" w:rsidRPr="001807BC" w:rsidRDefault="0024471A" w:rsidP="008729DF">
      <w:pPr>
        <w:tabs>
          <w:tab w:val="left" w:pos="540"/>
        </w:tabs>
        <w:spacing w:before="240" w:line="360" w:lineRule="exact"/>
        <w:ind w:firstLine="561"/>
        <w:jc w:val="center"/>
        <w:outlineLvl w:val="0"/>
        <w:rPr>
          <w:rFonts w:ascii="Times New Roman" w:hAnsi="Times New Roman"/>
          <w:b/>
        </w:rPr>
      </w:pPr>
      <w:r w:rsidRPr="001807BC">
        <w:rPr>
          <w:rFonts w:ascii="Times New Roman" w:hAnsi="Times New Roman"/>
          <w:b/>
        </w:rPr>
        <w:t xml:space="preserve">KẾ HOẠCH </w:t>
      </w:r>
    </w:p>
    <w:p w:rsidR="0024471A" w:rsidRPr="0024471A" w:rsidRDefault="0024471A" w:rsidP="0024471A">
      <w:pPr>
        <w:tabs>
          <w:tab w:val="left" w:pos="540"/>
        </w:tabs>
        <w:spacing w:line="360" w:lineRule="exact"/>
        <w:ind w:firstLine="560"/>
        <w:jc w:val="center"/>
        <w:outlineLvl w:val="0"/>
        <w:rPr>
          <w:rFonts w:ascii="Times New Roman" w:hAnsi="Times New Roman"/>
          <w:b/>
        </w:rPr>
      </w:pPr>
      <w:r w:rsidRPr="001807BC">
        <w:rPr>
          <w:rFonts w:ascii="Times New Roman" w:hAnsi="Times New Roman"/>
          <w:b/>
        </w:rPr>
        <w:t>Tuyển sinh</w:t>
      </w:r>
      <w:r>
        <w:rPr>
          <w:rFonts w:ascii="Times New Roman" w:hAnsi="Times New Roman"/>
          <w:b/>
        </w:rPr>
        <w:t xml:space="preserve"> và huy động trẻ ra lớp</w:t>
      </w:r>
      <w:r w:rsidRPr="001807BC">
        <w:rPr>
          <w:rFonts w:ascii="Times New Roman" w:hAnsi="Times New Roman"/>
          <w:b/>
        </w:rPr>
        <w:t xml:space="preserve"> năm họ</w:t>
      </w:r>
      <w:r>
        <w:rPr>
          <w:rFonts w:ascii="Times New Roman" w:hAnsi="Times New Roman"/>
          <w:b/>
        </w:rPr>
        <w:t xml:space="preserve">c </w:t>
      </w:r>
      <w:r w:rsidR="00C2775F">
        <w:rPr>
          <w:rFonts w:ascii="Times New Roman" w:hAnsi="Times New Roman"/>
          <w:b/>
        </w:rPr>
        <w:t>202</w:t>
      </w:r>
      <w:r w:rsidR="00607BA5">
        <w:rPr>
          <w:rFonts w:ascii="Times New Roman" w:hAnsi="Times New Roman"/>
          <w:b/>
        </w:rPr>
        <w:t>5</w:t>
      </w:r>
      <w:r w:rsidR="00C2775F">
        <w:rPr>
          <w:rFonts w:ascii="Times New Roman" w:hAnsi="Times New Roman"/>
          <w:b/>
        </w:rPr>
        <w:t>-202</w:t>
      </w:r>
      <w:r w:rsidR="00607BA5">
        <w:rPr>
          <w:rFonts w:ascii="Times New Roman" w:hAnsi="Times New Roman"/>
          <w:b/>
        </w:rPr>
        <w:t>6</w:t>
      </w:r>
    </w:p>
    <w:p w:rsidR="0024471A" w:rsidRPr="001807BC" w:rsidRDefault="003D0539" w:rsidP="0024471A">
      <w:pPr>
        <w:tabs>
          <w:tab w:val="left" w:pos="540"/>
          <w:tab w:val="center" w:pos="1496"/>
          <w:tab w:val="center" w:pos="4702"/>
        </w:tabs>
        <w:ind w:firstLine="539"/>
        <w:jc w:val="both"/>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2459990</wp:posOffset>
                </wp:positionH>
                <wp:positionV relativeFrom="paragraph">
                  <wp:posOffset>19684</wp:posOffset>
                </wp:positionV>
                <wp:extent cx="1227455" cy="0"/>
                <wp:effectExtent l="0" t="0" r="1079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ABF77"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7pt,1.55pt" to="290.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TU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"/>
            </w:pict>
          </mc:Fallback>
        </mc:AlternateContent>
      </w:r>
    </w:p>
    <w:p w:rsidR="00607BA5" w:rsidRPr="00F87FDC" w:rsidRDefault="00607BA5" w:rsidP="00607BA5">
      <w:pPr>
        <w:tabs>
          <w:tab w:val="left" w:pos="540"/>
          <w:tab w:val="center" w:pos="1496"/>
          <w:tab w:val="center" w:pos="4702"/>
        </w:tabs>
        <w:spacing w:before="120" w:after="120"/>
        <w:ind w:firstLine="720"/>
        <w:jc w:val="both"/>
        <w:rPr>
          <w:rFonts w:ascii="Times New Roman" w:hAnsi="Times New Roman"/>
        </w:rPr>
      </w:pPr>
      <w:r>
        <w:rPr>
          <w:rFonts w:ascii="Times New Roman" w:hAnsi="Times New Roman"/>
        </w:rPr>
        <w:t xml:space="preserve">Căn cứ Quyết định số 285/QĐ-UBND ngày 03 tháng </w:t>
      </w:r>
      <w:r w:rsidR="00DC3C03">
        <w:rPr>
          <w:rFonts w:ascii="Times New Roman" w:hAnsi="Times New Roman"/>
        </w:rPr>
        <w:t>02</w:t>
      </w:r>
      <w:r>
        <w:rPr>
          <w:rFonts w:ascii="Times New Roman" w:hAnsi="Times New Roman"/>
        </w:rPr>
        <w:t xml:space="preserve"> năm 202</w:t>
      </w:r>
      <w:r w:rsidR="00DC3C03">
        <w:rPr>
          <w:rFonts w:ascii="Times New Roman" w:hAnsi="Times New Roman"/>
        </w:rPr>
        <w:t>5</w:t>
      </w:r>
      <w:r>
        <w:rPr>
          <w:rFonts w:ascii="Times New Roman" w:hAnsi="Times New Roman"/>
        </w:rPr>
        <w:t xml:space="preserve"> của Ủy ban N</w:t>
      </w:r>
      <w:r w:rsidRPr="00F87FDC">
        <w:rPr>
          <w:rFonts w:ascii="Times New Roman" w:hAnsi="Times New Roman"/>
        </w:rPr>
        <w:t xml:space="preserve">hân dân huyện Hoà Vang về việc </w:t>
      </w:r>
      <w:r w:rsidR="00DC3C03">
        <w:rPr>
          <w:rFonts w:ascii="Times New Roman" w:hAnsi="Times New Roman"/>
        </w:rPr>
        <w:t>phê duyệt kế hoạch phát triền giáo dục năm học 2025-2026</w:t>
      </w:r>
    </w:p>
    <w:p w:rsidR="0024471A" w:rsidRPr="00F87FDC" w:rsidRDefault="0024471A" w:rsidP="0024471A">
      <w:pPr>
        <w:tabs>
          <w:tab w:val="left" w:pos="540"/>
          <w:tab w:val="center" w:pos="1496"/>
          <w:tab w:val="center" w:pos="4702"/>
        </w:tabs>
        <w:spacing w:before="120" w:after="120"/>
        <w:ind w:firstLine="720"/>
        <w:jc w:val="both"/>
        <w:rPr>
          <w:rFonts w:ascii="Times New Roman" w:hAnsi="Times New Roman"/>
        </w:rPr>
      </w:pPr>
      <w:r>
        <w:rPr>
          <w:rFonts w:ascii="Times New Roman" w:hAnsi="Times New Roman"/>
        </w:rPr>
        <w:t xml:space="preserve">Căn cứ Kế hoạch số </w:t>
      </w:r>
      <w:r w:rsidR="00C2775F">
        <w:rPr>
          <w:rFonts w:ascii="Times New Roman" w:hAnsi="Times New Roman"/>
        </w:rPr>
        <w:t>1</w:t>
      </w:r>
      <w:r w:rsidR="00DC3C03">
        <w:rPr>
          <w:rFonts w:ascii="Times New Roman" w:hAnsi="Times New Roman"/>
        </w:rPr>
        <w:t>41</w:t>
      </w:r>
      <w:r>
        <w:rPr>
          <w:rFonts w:ascii="Times New Roman" w:hAnsi="Times New Roman"/>
        </w:rPr>
        <w:t xml:space="preserve">/KH-UBND ngày </w:t>
      </w:r>
      <w:r w:rsidR="00DC3C03">
        <w:rPr>
          <w:rFonts w:ascii="Times New Roman" w:hAnsi="Times New Roman"/>
        </w:rPr>
        <w:t>08</w:t>
      </w:r>
      <w:r>
        <w:rPr>
          <w:rFonts w:ascii="Times New Roman" w:hAnsi="Times New Roman"/>
        </w:rPr>
        <w:t xml:space="preserve"> tháng </w:t>
      </w:r>
      <w:r w:rsidR="00C2775F">
        <w:rPr>
          <w:rFonts w:ascii="Times New Roman" w:hAnsi="Times New Roman"/>
        </w:rPr>
        <w:t>4</w:t>
      </w:r>
      <w:r>
        <w:rPr>
          <w:rFonts w:ascii="Times New Roman" w:hAnsi="Times New Roman"/>
        </w:rPr>
        <w:t xml:space="preserve"> năm 202</w:t>
      </w:r>
      <w:r w:rsidR="00DC3C03">
        <w:rPr>
          <w:rFonts w:ascii="Times New Roman" w:hAnsi="Times New Roman"/>
        </w:rPr>
        <w:t>5</w:t>
      </w:r>
      <w:r w:rsidR="00D052B0">
        <w:rPr>
          <w:rFonts w:ascii="Times New Roman" w:hAnsi="Times New Roman"/>
        </w:rPr>
        <w:t xml:space="preserve"> của Ủy ban N</w:t>
      </w:r>
      <w:r w:rsidRPr="00F87FDC">
        <w:rPr>
          <w:rFonts w:ascii="Times New Roman" w:hAnsi="Times New Roman"/>
        </w:rPr>
        <w:t>hân dân huyện Hoà Vang về việc tuyển sinh và huy</w:t>
      </w:r>
      <w:r>
        <w:rPr>
          <w:rFonts w:ascii="Times New Roman" w:hAnsi="Times New Roman"/>
        </w:rPr>
        <w:t xml:space="preserve"> động trẻ ra lớp năm học </w:t>
      </w:r>
      <w:r w:rsidR="00C2775F">
        <w:rPr>
          <w:rFonts w:ascii="Times New Roman" w:hAnsi="Times New Roman"/>
        </w:rPr>
        <w:t>202</w:t>
      </w:r>
      <w:r w:rsidR="00DC3C03">
        <w:rPr>
          <w:rFonts w:ascii="Times New Roman" w:hAnsi="Times New Roman"/>
        </w:rPr>
        <w:t>5</w:t>
      </w:r>
      <w:r w:rsidR="00C2775F">
        <w:rPr>
          <w:rFonts w:ascii="Times New Roman" w:hAnsi="Times New Roman"/>
        </w:rPr>
        <w:t>-202</w:t>
      </w:r>
      <w:r w:rsidR="00DC3C03">
        <w:rPr>
          <w:rFonts w:ascii="Times New Roman" w:hAnsi="Times New Roman"/>
        </w:rPr>
        <w:t>6</w:t>
      </w:r>
      <w:r w:rsidRPr="00F87FDC">
        <w:rPr>
          <w:rFonts w:ascii="Times New Roman" w:hAnsi="Times New Roman"/>
        </w:rPr>
        <w:t>;</w:t>
      </w:r>
    </w:p>
    <w:p w:rsidR="0024471A" w:rsidRPr="00F87FDC" w:rsidRDefault="0024471A" w:rsidP="0024471A">
      <w:pPr>
        <w:tabs>
          <w:tab w:val="left" w:pos="540"/>
          <w:tab w:val="center" w:pos="1496"/>
          <w:tab w:val="center" w:pos="4702"/>
        </w:tabs>
        <w:spacing w:before="120" w:after="120"/>
        <w:ind w:firstLine="720"/>
        <w:jc w:val="both"/>
        <w:rPr>
          <w:rFonts w:ascii="Times New Roman" w:hAnsi="Times New Roman"/>
        </w:rPr>
      </w:pPr>
      <w:r>
        <w:rPr>
          <w:rFonts w:ascii="Times New Roman" w:hAnsi="Times New Roman"/>
        </w:rPr>
        <w:t>Căn cứ vào tình hình thực tế tại đơn vị, t</w:t>
      </w:r>
      <w:r w:rsidRPr="00F87FDC">
        <w:rPr>
          <w:rFonts w:ascii="Times New Roman" w:hAnsi="Times New Roman"/>
        </w:rPr>
        <w:t xml:space="preserve">rường Mầm non Hòa </w:t>
      </w:r>
      <w:r w:rsidR="00D052B0">
        <w:rPr>
          <w:rFonts w:ascii="Times New Roman" w:hAnsi="Times New Roman"/>
        </w:rPr>
        <w:t>Khương</w:t>
      </w:r>
      <w:r w:rsidRPr="00F87FDC">
        <w:rPr>
          <w:rFonts w:ascii="Times New Roman" w:hAnsi="Times New Roman"/>
        </w:rPr>
        <w:t xml:space="preserve"> xây dựng kế hoạch tuyển sinh và </w:t>
      </w:r>
      <w:r>
        <w:rPr>
          <w:rFonts w:ascii="Times New Roman" w:hAnsi="Times New Roman"/>
        </w:rPr>
        <w:t xml:space="preserve">huy động trẻ ra lớp năm học </w:t>
      </w:r>
      <w:r w:rsidR="00C2775F">
        <w:rPr>
          <w:rFonts w:ascii="Times New Roman" w:hAnsi="Times New Roman"/>
        </w:rPr>
        <w:t>202</w:t>
      </w:r>
      <w:r w:rsidR="00DC3C03">
        <w:rPr>
          <w:rFonts w:ascii="Times New Roman" w:hAnsi="Times New Roman"/>
        </w:rPr>
        <w:t>5</w:t>
      </w:r>
      <w:r w:rsidR="00C2775F">
        <w:rPr>
          <w:rFonts w:ascii="Times New Roman" w:hAnsi="Times New Roman"/>
        </w:rPr>
        <w:t>-202</w:t>
      </w:r>
      <w:r w:rsidR="00DC3C03">
        <w:rPr>
          <w:rFonts w:ascii="Times New Roman" w:hAnsi="Times New Roman"/>
        </w:rPr>
        <w:t>6</w:t>
      </w:r>
      <w:r w:rsidRPr="00F87FDC">
        <w:rPr>
          <w:rFonts w:ascii="Times New Roman" w:hAnsi="Times New Roman"/>
        </w:rPr>
        <w:t xml:space="preserve"> cụ thể như sau:</w:t>
      </w:r>
    </w:p>
    <w:p w:rsidR="0024471A" w:rsidRPr="00F87FDC" w:rsidRDefault="0024471A" w:rsidP="0024471A">
      <w:pPr>
        <w:spacing w:before="120" w:after="120"/>
        <w:ind w:firstLine="720"/>
        <w:jc w:val="both"/>
        <w:rPr>
          <w:rFonts w:ascii="Times New Roman" w:hAnsi="Times New Roman"/>
          <w:b/>
          <w:lang w:val="nb-NO"/>
        </w:rPr>
      </w:pPr>
      <w:r w:rsidRPr="00F87FDC">
        <w:rPr>
          <w:rFonts w:ascii="Times New Roman" w:hAnsi="Times New Roman"/>
          <w:b/>
          <w:lang w:val="nb-NO"/>
        </w:rPr>
        <w:t>I. YÊU CẦU, NGUYÊN TẮC TUYỂN SINH</w:t>
      </w:r>
    </w:p>
    <w:p w:rsidR="0024471A" w:rsidRPr="002844E9" w:rsidRDefault="0024471A" w:rsidP="0024471A">
      <w:pPr>
        <w:pStyle w:val="BodyText"/>
        <w:spacing w:after="120"/>
        <w:ind w:firstLine="720"/>
        <w:jc w:val="both"/>
        <w:rPr>
          <w:rFonts w:ascii="Times New Roman" w:hAnsi="Times New Roman"/>
          <w:b w:val="0"/>
          <w:spacing w:val="-4"/>
          <w:sz w:val="28"/>
          <w:szCs w:val="28"/>
        </w:rPr>
      </w:pPr>
      <w:r w:rsidRPr="002844E9">
        <w:rPr>
          <w:rFonts w:ascii="Times New Roman" w:hAnsi="Times New Roman"/>
          <w:spacing w:val="-4"/>
          <w:sz w:val="28"/>
          <w:szCs w:val="28"/>
        </w:rPr>
        <w:t>1.</w:t>
      </w:r>
      <w:r w:rsidRPr="002844E9">
        <w:rPr>
          <w:rFonts w:ascii="Times New Roman" w:hAnsi="Times New Roman"/>
          <w:b w:val="0"/>
          <w:spacing w:val="-4"/>
          <w:sz w:val="28"/>
          <w:szCs w:val="28"/>
        </w:rPr>
        <w:t xml:space="preserve"> Đảm bảo tổ chức tuyển sinh đúng quy định, chính xác, công bằng, khách quan, thuận lợi cho học sinh và phụ huynh. Góp phần nâng cao chất lượng Phổ cập GDMN cho trẻ 5 tuổi.</w:t>
      </w:r>
    </w:p>
    <w:p w:rsidR="0024471A" w:rsidRPr="002844E9" w:rsidRDefault="0024471A" w:rsidP="0024471A">
      <w:pPr>
        <w:pStyle w:val="BodyText"/>
        <w:spacing w:after="120"/>
        <w:ind w:firstLine="720"/>
        <w:jc w:val="both"/>
        <w:rPr>
          <w:rFonts w:ascii="Times New Roman" w:hAnsi="Times New Roman"/>
          <w:b w:val="0"/>
          <w:spacing w:val="-4"/>
          <w:sz w:val="28"/>
          <w:szCs w:val="28"/>
        </w:rPr>
      </w:pPr>
      <w:r w:rsidRPr="002844E9">
        <w:rPr>
          <w:rFonts w:ascii="Times New Roman" w:hAnsi="Times New Roman"/>
          <w:spacing w:val="-4"/>
          <w:sz w:val="28"/>
          <w:szCs w:val="28"/>
        </w:rPr>
        <w:t>2.</w:t>
      </w:r>
      <w:r w:rsidRPr="002844E9">
        <w:rPr>
          <w:rFonts w:ascii="Times New Roman" w:hAnsi="Times New Roman"/>
          <w:b w:val="0"/>
          <w:spacing w:val="-4"/>
          <w:sz w:val="28"/>
          <w:szCs w:val="28"/>
        </w:rPr>
        <w:t xml:space="preserve"> Điều tra chính xác số trẻ từng độ tuổi trên địa bàn, thực hiện phân tuyến và chỉ tiêu tuyển sinh hợp lý, đảm bảo đủ chỗ cho con em người dân trong địa bàn quản lý. Thực hiện đảm bảo đúng chế độ là con em gia đình chính sách, gia đình nghèo vào trường.</w:t>
      </w:r>
    </w:p>
    <w:p w:rsidR="0024471A" w:rsidRDefault="0024471A" w:rsidP="0024471A">
      <w:pPr>
        <w:pStyle w:val="BodyText"/>
        <w:spacing w:after="120"/>
        <w:ind w:firstLine="720"/>
        <w:jc w:val="both"/>
        <w:rPr>
          <w:rFonts w:ascii="Times New Roman" w:hAnsi="Times New Roman"/>
          <w:b w:val="0"/>
          <w:spacing w:val="-4"/>
          <w:sz w:val="28"/>
          <w:szCs w:val="28"/>
        </w:rPr>
      </w:pPr>
      <w:r w:rsidRPr="002844E9">
        <w:rPr>
          <w:rFonts w:ascii="Times New Roman" w:hAnsi="Times New Roman"/>
          <w:spacing w:val="-4"/>
          <w:sz w:val="28"/>
          <w:szCs w:val="28"/>
        </w:rPr>
        <w:t>3.</w:t>
      </w:r>
      <w:r w:rsidRPr="002844E9">
        <w:rPr>
          <w:rFonts w:ascii="Times New Roman" w:hAnsi="Times New Roman"/>
          <w:b w:val="0"/>
          <w:spacing w:val="-4"/>
          <w:sz w:val="28"/>
          <w:szCs w:val="28"/>
        </w:rPr>
        <w:t xml:space="preserve"> Đảm bảo tính pháp lý về hồ sơ dự tuyển; thự</w:t>
      </w:r>
      <w:r>
        <w:rPr>
          <w:rFonts w:ascii="Times New Roman" w:hAnsi="Times New Roman"/>
          <w:b w:val="0"/>
          <w:spacing w:val="-4"/>
          <w:sz w:val="28"/>
          <w:szCs w:val="28"/>
        </w:rPr>
        <w:t>c</w:t>
      </w:r>
      <w:r w:rsidRPr="002844E9">
        <w:rPr>
          <w:rFonts w:ascii="Times New Roman" w:hAnsi="Times New Roman"/>
          <w:b w:val="0"/>
          <w:spacing w:val="-4"/>
          <w:sz w:val="28"/>
          <w:szCs w:val="28"/>
        </w:rPr>
        <w:t xml:space="preserve"> hiện công khai kế hoạch tuyển sinh, đảm bảo rõ tuyến tuyển sinh, chỉ tiêu tuyển sinh, thời gian tuyển sinh và trách nhiệm trong công tác tuyển sinh; đảm bảo dân chủ, công khai.</w:t>
      </w:r>
      <w:r w:rsidR="00ED5F09">
        <w:rPr>
          <w:rFonts w:ascii="Times New Roman" w:hAnsi="Times New Roman"/>
          <w:b w:val="0"/>
          <w:spacing w:val="-4"/>
          <w:sz w:val="28"/>
          <w:szCs w:val="28"/>
        </w:rPr>
        <w:t xml:space="preserve"> Công tác thu nhận hồ sơ phải tạo điều kiện thuận lợi cho phụ huynh học sinh.</w:t>
      </w:r>
    </w:p>
    <w:p w:rsidR="0024471A" w:rsidRPr="002844E9" w:rsidRDefault="0024471A" w:rsidP="0024471A">
      <w:pPr>
        <w:pStyle w:val="BodyText"/>
        <w:spacing w:after="120"/>
        <w:ind w:firstLine="720"/>
        <w:jc w:val="both"/>
        <w:rPr>
          <w:rFonts w:ascii="Times New Roman" w:hAnsi="Times New Roman"/>
          <w:b w:val="0"/>
          <w:spacing w:val="-4"/>
          <w:sz w:val="28"/>
          <w:szCs w:val="28"/>
        </w:rPr>
      </w:pPr>
      <w:r w:rsidRPr="002844E9">
        <w:rPr>
          <w:rFonts w:ascii="Times New Roman" w:hAnsi="Times New Roman"/>
          <w:spacing w:val="-4"/>
          <w:sz w:val="28"/>
          <w:szCs w:val="28"/>
        </w:rPr>
        <w:t>4.</w:t>
      </w:r>
      <w:r w:rsidRPr="002844E9">
        <w:rPr>
          <w:rFonts w:ascii="Times New Roman" w:hAnsi="Times New Roman"/>
          <w:b w:val="0"/>
          <w:spacing w:val="-4"/>
          <w:sz w:val="28"/>
          <w:szCs w:val="28"/>
        </w:rPr>
        <w:t xml:space="preserve"> Nghiêm cấm các trường hợp vận động, quyên góp và thu các khoản ngoài quy định khi thực hiện công tác tuyển sinh.</w:t>
      </w:r>
    </w:p>
    <w:p w:rsidR="0024471A" w:rsidRPr="002844E9" w:rsidRDefault="0024471A" w:rsidP="0024471A">
      <w:pPr>
        <w:pStyle w:val="BodyText"/>
        <w:spacing w:after="120"/>
        <w:ind w:firstLine="720"/>
        <w:jc w:val="both"/>
        <w:rPr>
          <w:rFonts w:ascii="Times New Roman" w:hAnsi="Times New Roman"/>
          <w:b w:val="0"/>
          <w:spacing w:val="-4"/>
          <w:sz w:val="28"/>
          <w:szCs w:val="28"/>
        </w:rPr>
      </w:pPr>
      <w:r w:rsidRPr="002844E9">
        <w:rPr>
          <w:rFonts w:ascii="Times New Roman" w:hAnsi="Times New Roman"/>
          <w:spacing w:val="-4"/>
          <w:sz w:val="28"/>
          <w:szCs w:val="28"/>
        </w:rPr>
        <w:t>5.</w:t>
      </w:r>
      <w:r w:rsidR="00ED5F09">
        <w:rPr>
          <w:rFonts w:ascii="Times New Roman" w:hAnsi="Times New Roman"/>
          <w:b w:val="0"/>
          <w:spacing w:val="-4"/>
          <w:sz w:val="28"/>
          <w:szCs w:val="28"/>
        </w:rPr>
        <w:t>Việc tuyển học sinh ngoài địa bàn quy định (nếu có) thực hiện theo các văn bản chỉ đạo của các cấp</w:t>
      </w:r>
      <w:r>
        <w:rPr>
          <w:rFonts w:ascii="Times New Roman" w:hAnsi="Times New Roman"/>
          <w:b w:val="0"/>
          <w:spacing w:val="-4"/>
          <w:sz w:val="28"/>
          <w:szCs w:val="28"/>
        </w:rPr>
        <w:t>.</w:t>
      </w:r>
    </w:p>
    <w:p w:rsidR="0024471A" w:rsidRPr="002844E9" w:rsidRDefault="0024471A" w:rsidP="0024471A">
      <w:pPr>
        <w:pStyle w:val="BodyText"/>
        <w:spacing w:after="120"/>
        <w:ind w:firstLine="720"/>
        <w:jc w:val="both"/>
        <w:rPr>
          <w:rFonts w:ascii="Times New Roman" w:hAnsi="Times New Roman"/>
          <w:spacing w:val="-4"/>
          <w:sz w:val="28"/>
          <w:szCs w:val="28"/>
        </w:rPr>
      </w:pPr>
      <w:r w:rsidRPr="002844E9">
        <w:rPr>
          <w:rFonts w:ascii="Times New Roman" w:hAnsi="Times New Roman"/>
          <w:spacing w:val="-4"/>
          <w:sz w:val="28"/>
          <w:szCs w:val="28"/>
        </w:rPr>
        <w:t>II. NỘI DUNG VÀ QUY ĐỊNH</w:t>
      </w:r>
    </w:p>
    <w:p w:rsidR="0024471A" w:rsidRPr="00F87FDC" w:rsidRDefault="0024471A" w:rsidP="0024471A">
      <w:pPr>
        <w:numPr>
          <w:ilvl w:val="0"/>
          <w:numId w:val="1"/>
        </w:numPr>
        <w:spacing w:before="120" w:after="120"/>
        <w:jc w:val="both"/>
        <w:rPr>
          <w:rFonts w:ascii="Times New Roman" w:hAnsi="Times New Roman"/>
          <w:b/>
        </w:rPr>
      </w:pPr>
      <w:r w:rsidRPr="00F87FDC">
        <w:rPr>
          <w:rFonts w:ascii="Times New Roman" w:hAnsi="Times New Roman"/>
          <w:b/>
        </w:rPr>
        <w:t>Độ tuổi tuyển sinh</w:t>
      </w:r>
    </w:p>
    <w:p w:rsidR="00370098" w:rsidRDefault="0024471A" w:rsidP="0024471A">
      <w:pPr>
        <w:spacing w:before="120" w:after="120"/>
        <w:ind w:firstLine="720"/>
        <w:jc w:val="both"/>
        <w:rPr>
          <w:rFonts w:ascii="Times New Roman" w:hAnsi="Times New Roman"/>
        </w:rPr>
      </w:pPr>
      <w:r w:rsidRPr="00F87FDC">
        <w:rPr>
          <w:rFonts w:ascii="Times New Roman" w:hAnsi="Times New Roman"/>
        </w:rPr>
        <w:t xml:space="preserve">Tất cả các trẻ từ 24 tháng đến 72 tháng tuổi trên địa bàn xã Hòa </w:t>
      </w:r>
      <w:r w:rsidR="00370098">
        <w:rPr>
          <w:rFonts w:ascii="Times New Roman" w:hAnsi="Times New Roman"/>
        </w:rPr>
        <w:t xml:space="preserve">Khương </w:t>
      </w:r>
    </w:p>
    <w:p w:rsidR="0024471A" w:rsidRPr="00F87FDC" w:rsidRDefault="0024471A" w:rsidP="0024471A">
      <w:pPr>
        <w:spacing w:before="120" w:after="120"/>
        <w:ind w:firstLine="720"/>
        <w:jc w:val="both"/>
        <w:rPr>
          <w:rFonts w:ascii="Times New Roman" w:hAnsi="Times New Roman"/>
        </w:rPr>
      </w:pPr>
      <w:r w:rsidRPr="00F87FDC">
        <w:rPr>
          <w:rFonts w:ascii="Times New Roman" w:hAnsi="Times New Roman"/>
          <w:b/>
        </w:rPr>
        <w:t>2. Chỉ tiêu tuyển sinh</w:t>
      </w:r>
    </w:p>
    <w:p w:rsidR="0024471A" w:rsidRPr="00F87FDC" w:rsidRDefault="0024471A" w:rsidP="0024471A">
      <w:pPr>
        <w:spacing w:before="120" w:after="120"/>
        <w:ind w:firstLine="720"/>
        <w:jc w:val="both"/>
        <w:rPr>
          <w:rFonts w:ascii="Times New Roman" w:hAnsi="Times New Roman"/>
        </w:rPr>
      </w:pPr>
      <w:r>
        <w:rPr>
          <w:rFonts w:ascii="Times New Roman" w:hAnsi="Times New Roman"/>
        </w:rPr>
        <w:t xml:space="preserve">- Nhóm trẻ khu vực </w:t>
      </w:r>
      <w:r w:rsidR="003E2A2D">
        <w:rPr>
          <w:rFonts w:ascii="Times New Roman" w:hAnsi="Times New Roman"/>
        </w:rPr>
        <w:t>Phú Sơn 2</w:t>
      </w:r>
      <w:r>
        <w:rPr>
          <w:rFonts w:ascii="Times New Roman" w:hAnsi="Times New Roman"/>
        </w:rPr>
        <w:t xml:space="preserve">, </w:t>
      </w:r>
      <w:r w:rsidR="003E2A2D">
        <w:rPr>
          <w:rFonts w:ascii="Times New Roman" w:hAnsi="Times New Roman"/>
        </w:rPr>
        <w:t>Hương Lam</w:t>
      </w:r>
      <w:r>
        <w:rPr>
          <w:rFonts w:ascii="Times New Roman" w:hAnsi="Times New Roman"/>
        </w:rPr>
        <w:t>: 02</w:t>
      </w:r>
      <w:r w:rsidRPr="00F87FDC">
        <w:rPr>
          <w:rFonts w:ascii="Times New Roman" w:hAnsi="Times New Roman"/>
        </w:rPr>
        <w:t xml:space="preserve"> nhóm từ 2</w:t>
      </w:r>
      <w:r>
        <w:rPr>
          <w:rFonts w:ascii="Times New Roman" w:hAnsi="Times New Roman"/>
        </w:rPr>
        <w:t>4</w:t>
      </w:r>
      <w:r w:rsidRPr="00F87FDC">
        <w:rPr>
          <w:rFonts w:ascii="Times New Roman" w:hAnsi="Times New Roman"/>
        </w:rPr>
        <w:t xml:space="preserve">- 36 tháng với </w:t>
      </w:r>
      <w:r w:rsidR="00E85606">
        <w:rPr>
          <w:rFonts w:ascii="Times New Roman" w:hAnsi="Times New Roman"/>
        </w:rPr>
        <w:t xml:space="preserve">số lượng </w:t>
      </w:r>
      <w:r w:rsidR="00E85606">
        <w:rPr>
          <w:rFonts w:ascii="Times New Roman" w:hAnsi="Times New Roman"/>
          <w:color w:val="000000"/>
        </w:rPr>
        <w:t>58 trẻ</w:t>
      </w:r>
    </w:p>
    <w:p w:rsidR="0024471A" w:rsidRDefault="0024471A" w:rsidP="0024471A">
      <w:pPr>
        <w:spacing w:before="120" w:after="120"/>
        <w:ind w:firstLine="720"/>
        <w:jc w:val="both"/>
        <w:rPr>
          <w:rFonts w:ascii="Times New Roman" w:hAnsi="Times New Roman"/>
        </w:rPr>
      </w:pPr>
      <w:r>
        <w:rPr>
          <w:rFonts w:ascii="Times New Roman" w:hAnsi="Times New Roman"/>
        </w:rPr>
        <w:lastRenderedPageBreak/>
        <w:t xml:space="preserve">- Lớp Mẫu giáo: </w:t>
      </w:r>
    </w:p>
    <w:p w:rsidR="00CD5EA8" w:rsidRPr="00CD5EA8" w:rsidRDefault="00CD5EA8" w:rsidP="00CD5EA8">
      <w:pPr>
        <w:spacing w:before="120" w:after="120"/>
        <w:ind w:firstLine="720"/>
        <w:jc w:val="both"/>
        <w:rPr>
          <w:rFonts w:ascii="Times New Roman" w:hAnsi="Times New Roman"/>
        </w:rPr>
      </w:pPr>
      <w:r>
        <w:rPr>
          <w:rFonts w:ascii="Times New Roman" w:hAnsi="Times New Roman"/>
        </w:rPr>
        <w:t>+</w:t>
      </w:r>
      <w:r w:rsidRPr="00CD5EA8">
        <w:rPr>
          <w:rFonts w:ascii="Times New Roman" w:hAnsi="Times New Roman"/>
        </w:rPr>
        <w:t xml:space="preserve">Trẻ sinh năm 2020: Tuyển hết các trẻ trong độ tuổi 5 tuổi trên địa bàn </w:t>
      </w:r>
      <w:r w:rsidR="0004252E">
        <w:rPr>
          <w:rFonts w:ascii="Times New Roman" w:hAnsi="Times New Roman"/>
        </w:rPr>
        <w:t xml:space="preserve">xã </w:t>
      </w:r>
      <w:r w:rsidRPr="00CD5EA8">
        <w:rPr>
          <w:rFonts w:ascii="Times New Roman" w:hAnsi="Times New Roman"/>
        </w:rPr>
        <w:t>và những trẻ có tạm trú hoặc có nhà ở tại Hòa Khương, đảm bảo số trẻ cũ và mới đạt 100% trẻ 5 tuổi ra lớp.</w:t>
      </w:r>
    </w:p>
    <w:p w:rsidR="00CD5EA8" w:rsidRPr="00CD5EA8" w:rsidRDefault="00CD5EA8" w:rsidP="00CD5EA8">
      <w:pPr>
        <w:spacing w:before="120" w:after="120"/>
        <w:ind w:firstLine="720"/>
        <w:jc w:val="both"/>
        <w:rPr>
          <w:rFonts w:ascii="Times New Roman" w:hAnsi="Times New Roman"/>
        </w:rPr>
      </w:pPr>
      <w:r>
        <w:rPr>
          <w:rFonts w:ascii="Times New Roman" w:hAnsi="Times New Roman"/>
        </w:rPr>
        <w:t>+</w:t>
      </w:r>
      <w:r w:rsidRPr="00CD5EA8">
        <w:rPr>
          <w:rFonts w:ascii="Times New Roman" w:hAnsi="Times New Roman"/>
        </w:rPr>
        <w:t xml:space="preserve">Trẻ sinh năm 2021: Tuyển mới 77 trẻ </w:t>
      </w:r>
    </w:p>
    <w:p w:rsidR="00CD5EA8" w:rsidRPr="00CD5EA8" w:rsidRDefault="00CD5EA8" w:rsidP="00CD5EA8">
      <w:pPr>
        <w:spacing w:before="120" w:after="120"/>
        <w:ind w:firstLine="720"/>
        <w:jc w:val="both"/>
        <w:rPr>
          <w:rFonts w:ascii="Times New Roman" w:hAnsi="Times New Roman"/>
        </w:rPr>
      </w:pPr>
      <w:r>
        <w:rPr>
          <w:rFonts w:ascii="Times New Roman" w:hAnsi="Times New Roman"/>
        </w:rPr>
        <w:t>+</w:t>
      </w:r>
      <w:r w:rsidRPr="00CD5EA8">
        <w:rPr>
          <w:rFonts w:ascii="Times New Roman" w:hAnsi="Times New Roman"/>
        </w:rPr>
        <w:t xml:space="preserve">Trẻ sinh năm 2022: Tuyển mới 90 trẻ </w:t>
      </w:r>
    </w:p>
    <w:p w:rsidR="00CD5EA8" w:rsidRPr="00CD5EA8" w:rsidRDefault="00CD5EA8" w:rsidP="00CD5EA8">
      <w:pPr>
        <w:spacing w:before="120" w:after="120"/>
        <w:ind w:firstLine="720"/>
        <w:jc w:val="both"/>
        <w:rPr>
          <w:rFonts w:ascii="Times New Roman" w:hAnsi="Times New Roman"/>
        </w:rPr>
      </w:pPr>
      <w:r>
        <w:rPr>
          <w:rFonts w:ascii="Times New Roman" w:hAnsi="Times New Roman"/>
        </w:rPr>
        <w:t xml:space="preserve">- </w:t>
      </w:r>
      <w:r w:rsidRPr="00CD5EA8">
        <w:rPr>
          <w:rFonts w:ascii="Times New Roman" w:hAnsi="Times New Roman"/>
        </w:rPr>
        <w:t>Tổng số lượng trẻ cũ và mới tuyển sinh trong năm học 20</w:t>
      </w:r>
      <w:r w:rsidRPr="00CD5EA8">
        <w:rPr>
          <w:rFonts w:ascii="Times New Roman" w:hAnsi="Times New Roman"/>
          <w:lang w:val="vi-VN"/>
        </w:rPr>
        <w:t>2</w:t>
      </w:r>
      <w:r w:rsidRPr="00CD5EA8">
        <w:rPr>
          <w:rFonts w:ascii="Times New Roman" w:hAnsi="Times New Roman"/>
        </w:rPr>
        <w:t xml:space="preserve">5-2026 </w:t>
      </w:r>
      <w:r>
        <w:rPr>
          <w:rFonts w:ascii="Times New Roman" w:hAnsi="Times New Roman"/>
        </w:rPr>
        <w:t xml:space="preserve">đạt chỉ tiêu giao </w:t>
      </w:r>
      <w:r w:rsidRPr="00CD5EA8">
        <w:rPr>
          <w:rFonts w:ascii="Times New Roman" w:hAnsi="Times New Roman"/>
        </w:rPr>
        <w:t>615</w:t>
      </w:r>
      <w:r>
        <w:rPr>
          <w:rFonts w:ascii="Times New Roman" w:hAnsi="Times New Roman"/>
        </w:rPr>
        <w:t xml:space="preserve"> trẻ</w:t>
      </w:r>
    </w:p>
    <w:p w:rsidR="0024471A" w:rsidRPr="00F87FDC" w:rsidRDefault="0024471A" w:rsidP="00CD5EA8">
      <w:pPr>
        <w:spacing w:before="120" w:after="120"/>
        <w:ind w:firstLine="720"/>
        <w:jc w:val="both"/>
        <w:rPr>
          <w:rFonts w:ascii="Times New Roman" w:hAnsi="Times New Roman"/>
          <w:b/>
        </w:rPr>
      </w:pPr>
      <w:r w:rsidRPr="00F87FDC">
        <w:rPr>
          <w:rFonts w:ascii="Times New Roman" w:hAnsi="Times New Roman"/>
          <w:b/>
        </w:rPr>
        <w:t>3. Thời gian tuyển sinh</w:t>
      </w:r>
    </w:p>
    <w:p w:rsidR="0024471A" w:rsidRPr="00F87FDC" w:rsidRDefault="0024471A" w:rsidP="0024471A">
      <w:pPr>
        <w:spacing w:before="120" w:after="120"/>
        <w:ind w:right="-180" w:firstLine="720"/>
        <w:jc w:val="both"/>
        <w:rPr>
          <w:rFonts w:ascii="Times New Roman" w:hAnsi="Times New Roman"/>
          <w:b/>
        </w:rPr>
      </w:pPr>
      <w:r>
        <w:rPr>
          <w:rFonts w:ascii="Times New Roman" w:hAnsi="Times New Roman"/>
        </w:rPr>
        <w:t xml:space="preserve">- Từ ngày </w:t>
      </w:r>
      <w:r>
        <w:rPr>
          <w:rFonts w:ascii="Times New Roman" w:hAnsi="Times New Roman"/>
          <w:lang w:val="vi-VN"/>
        </w:rPr>
        <w:t>0</w:t>
      </w:r>
      <w:r w:rsidR="00DC3C03">
        <w:rPr>
          <w:rFonts w:ascii="Times New Roman" w:hAnsi="Times New Roman"/>
        </w:rPr>
        <w:t>2</w:t>
      </w:r>
      <w:r>
        <w:rPr>
          <w:rFonts w:ascii="Times New Roman" w:hAnsi="Times New Roman"/>
        </w:rPr>
        <w:t>/</w:t>
      </w:r>
      <w:r>
        <w:rPr>
          <w:rFonts w:ascii="Times New Roman" w:hAnsi="Times New Roman"/>
          <w:lang w:val="vi-VN"/>
        </w:rPr>
        <w:t>6</w:t>
      </w:r>
      <w:r>
        <w:rPr>
          <w:rFonts w:ascii="Times New Roman" w:hAnsi="Times New Roman"/>
        </w:rPr>
        <w:t>/202</w:t>
      </w:r>
      <w:r w:rsidR="00DC3C03">
        <w:rPr>
          <w:rFonts w:ascii="Times New Roman" w:hAnsi="Times New Roman"/>
        </w:rPr>
        <w:t>5</w:t>
      </w:r>
      <w:r>
        <w:rPr>
          <w:rFonts w:ascii="Times New Roman" w:hAnsi="Times New Roman"/>
        </w:rPr>
        <w:t xml:space="preserve"> đến ngày 2</w:t>
      </w:r>
      <w:r w:rsidR="00DC3C03">
        <w:rPr>
          <w:rFonts w:ascii="Times New Roman" w:hAnsi="Times New Roman"/>
        </w:rPr>
        <w:t>5</w:t>
      </w:r>
      <w:r>
        <w:rPr>
          <w:rFonts w:ascii="Times New Roman" w:hAnsi="Times New Roman"/>
        </w:rPr>
        <w:t>/7/202</w:t>
      </w:r>
      <w:r w:rsidR="00DC3C03">
        <w:rPr>
          <w:rFonts w:ascii="Times New Roman" w:hAnsi="Times New Roman"/>
        </w:rPr>
        <w:t>5</w:t>
      </w:r>
      <w:r w:rsidRPr="00F87FDC">
        <w:rPr>
          <w:rFonts w:ascii="Times New Roman" w:hAnsi="Times New Roman"/>
        </w:rPr>
        <w:t>.</w:t>
      </w:r>
    </w:p>
    <w:p w:rsidR="0024471A" w:rsidRPr="00F87FDC" w:rsidRDefault="0024471A" w:rsidP="0024471A">
      <w:pPr>
        <w:spacing w:before="120" w:after="120"/>
        <w:ind w:firstLine="720"/>
        <w:jc w:val="both"/>
        <w:rPr>
          <w:rFonts w:ascii="Times New Roman" w:hAnsi="Times New Roman"/>
        </w:rPr>
      </w:pPr>
      <w:r>
        <w:rPr>
          <w:rFonts w:ascii="Times New Roman" w:hAnsi="Times New Roman"/>
        </w:rPr>
        <w:t>- Từ 2</w:t>
      </w:r>
      <w:r w:rsidR="00DC3C03">
        <w:rPr>
          <w:rFonts w:ascii="Times New Roman" w:hAnsi="Times New Roman"/>
        </w:rPr>
        <w:t>5/7</w:t>
      </w:r>
      <w:r>
        <w:rPr>
          <w:rFonts w:ascii="Times New Roman" w:hAnsi="Times New Roman"/>
        </w:rPr>
        <w:t xml:space="preserve"> – 31/7/202</w:t>
      </w:r>
      <w:r w:rsidR="00DC3C03">
        <w:rPr>
          <w:rFonts w:ascii="Times New Roman" w:hAnsi="Times New Roman"/>
        </w:rPr>
        <w:t>5</w:t>
      </w:r>
      <w:r w:rsidR="00876047">
        <w:rPr>
          <w:rFonts w:ascii="Times New Roman" w:hAnsi="Times New Roman"/>
        </w:rPr>
        <w:t xml:space="preserve"> </w:t>
      </w:r>
      <w:r w:rsidR="00596165">
        <w:rPr>
          <w:rFonts w:ascii="Times New Roman" w:hAnsi="Times New Roman"/>
        </w:rPr>
        <w:t xml:space="preserve"> </w:t>
      </w:r>
      <w:r w:rsidRPr="00F87FDC">
        <w:rPr>
          <w:rFonts w:ascii="Times New Roman" w:hAnsi="Times New Roman"/>
        </w:rPr>
        <w:t>Hội đồng tuyển sinh đối chiếu danh sách tuyển sinh và trẻ trong độ tuổi theo danh sách điều tra nhằm huy động tiếp tục những trẻ 5 tuổi chưa đăng ký ra lớp.</w:t>
      </w:r>
      <w:r>
        <w:rPr>
          <w:rFonts w:ascii="Times New Roman" w:hAnsi="Times New Roman"/>
        </w:rPr>
        <w:t xml:space="preserve"> Biên chế số lớp các độ tuổi và số trẻ trên lớp.</w:t>
      </w:r>
    </w:p>
    <w:p w:rsidR="0024471A" w:rsidRPr="00F87FDC" w:rsidRDefault="0024471A" w:rsidP="0024471A">
      <w:pPr>
        <w:spacing w:before="120" w:after="120"/>
        <w:ind w:firstLine="720"/>
        <w:jc w:val="both"/>
        <w:rPr>
          <w:rFonts w:ascii="Times New Roman" w:hAnsi="Times New Roman"/>
        </w:rPr>
      </w:pPr>
      <w:r>
        <w:rPr>
          <w:rFonts w:ascii="Times New Roman" w:hAnsi="Times New Roman"/>
        </w:rPr>
        <w:t xml:space="preserve"> - Tháng </w:t>
      </w:r>
      <w:r w:rsidR="00C54A24">
        <w:rPr>
          <w:rFonts w:ascii="Times New Roman" w:hAnsi="Times New Roman"/>
        </w:rPr>
        <w:t>15/8</w:t>
      </w:r>
      <w:r>
        <w:rPr>
          <w:rFonts w:ascii="Times New Roman" w:hAnsi="Times New Roman"/>
        </w:rPr>
        <w:t>/202</w:t>
      </w:r>
      <w:r w:rsidR="00DC3C03">
        <w:rPr>
          <w:rFonts w:ascii="Times New Roman" w:hAnsi="Times New Roman"/>
        </w:rPr>
        <w:t>5</w:t>
      </w:r>
      <w:r w:rsidRPr="00F87FDC">
        <w:rPr>
          <w:rFonts w:ascii="Times New Roman" w:hAnsi="Times New Roman"/>
        </w:rPr>
        <w:t xml:space="preserve"> ổn định học sinh </w:t>
      </w:r>
      <w:r>
        <w:rPr>
          <w:rFonts w:ascii="Times New Roman" w:hAnsi="Times New Roman"/>
        </w:rPr>
        <w:t>vào nhóm</w:t>
      </w:r>
      <w:r w:rsidR="00DC3C03">
        <w:rPr>
          <w:rFonts w:ascii="Times New Roman" w:hAnsi="Times New Roman"/>
        </w:rPr>
        <w:t xml:space="preserve"> </w:t>
      </w:r>
      <w:r>
        <w:rPr>
          <w:rFonts w:ascii="Times New Roman" w:hAnsi="Times New Roman"/>
        </w:rPr>
        <w:t xml:space="preserve">lớp, duyệt kế hoạch năm học </w:t>
      </w:r>
      <w:r w:rsidR="00876047">
        <w:rPr>
          <w:rFonts w:ascii="Times New Roman" w:hAnsi="Times New Roman"/>
        </w:rPr>
        <w:t>202</w:t>
      </w:r>
      <w:r w:rsidR="00DC3C03">
        <w:rPr>
          <w:rFonts w:ascii="Times New Roman" w:hAnsi="Times New Roman"/>
        </w:rPr>
        <w:t>5</w:t>
      </w:r>
      <w:r w:rsidR="00876047">
        <w:rPr>
          <w:rFonts w:ascii="Times New Roman" w:hAnsi="Times New Roman"/>
        </w:rPr>
        <w:t>-202</w:t>
      </w:r>
      <w:r w:rsidR="00DC3C03">
        <w:rPr>
          <w:rFonts w:ascii="Times New Roman" w:hAnsi="Times New Roman"/>
        </w:rPr>
        <w:t>6</w:t>
      </w:r>
      <w:r w:rsidRPr="00F87FDC">
        <w:rPr>
          <w:rFonts w:ascii="Times New Roman" w:hAnsi="Times New Roman"/>
        </w:rPr>
        <w:t>.</w:t>
      </w:r>
    </w:p>
    <w:p w:rsidR="0024471A" w:rsidRPr="00F87FDC" w:rsidRDefault="0024471A" w:rsidP="0024471A">
      <w:pPr>
        <w:spacing w:before="120" w:after="120"/>
        <w:ind w:firstLine="720"/>
        <w:jc w:val="both"/>
        <w:rPr>
          <w:rFonts w:ascii="Times New Roman" w:hAnsi="Times New Roman"/>
          <w:b/>
        </w:rPr>
      </w:pPr>
      <w:r w:rsidRPr="00F87FDC">
        <w:rPr>
          <w:rFonts w:ascii="Times New Roman" w:hAnsi="Times New Roman"/>
          <w:b/>
        </w:rPr>
        <w:t>4. Điều kiện, hồ sơ của trẻ</w:t>
      </w:r>
    </w:p>
    <w:p w:rsidR="0024471A" w:rsidRPr="00F87FDC" w:rsidRDefault="0024471A" w:rsidP="0024471A">
      <w:pPr>
        <w:spacing w:before="120" w:after="120"/>
        <w:ind w:firstLine="720"/>
        <w:jc w:val="both"/>
        <w:rPr>
          <w:rFonts w:ascii="Times New Roman" w:hAnsi="Times New Roman"/>
        </w:rPr>
      </w:pPr>
      <w:r w:rsidRPr="00F87FDC">
        <w:rPr>
          <w:rFonts w:ascii="Times New Roman" w:hAnsi="Times New Roman"/>
          <w:b/>
        </w:rPr>
        <w:t xml:space="preserve">- </w:t>
      </w:r>
      <w:r w:rsidRPr="00F87FDC">
        <w:rPr>
          <w:rFonts w:ascii="Times New Roman" w:hAnsi="Times New Roman"/>
        </w:rPr>
        <w:t>Đúng độ tuổi theo từng nhóm, lớp.</w:t>
      </w:r>
    </w:p>
    <w:p w:rsidR="0024471A" w:rsidRPr="00F87FDC" w:rsidRDefault="0024471A" w:rsidP="0024471A">
      <w:pPr>
        <w:spacing w:before="120" w:after="120"/>
        <w:ind w:firstLine="720"/>
        <w:jc w:val="both"/>
        <w:rPr>
          <w:rFonts w:ascii="Times New Roman" w:hAnsi="Times New Roman"/>
        </w:rPr>
      </w:pPr>
      <w:r w:rsidRPr="00F87FDC">
        <w:rPr>
          <w:rFonts w:ascii="Times New Roman" w:hAnsi="Times New Roman"/>
        </w:rPr>
        <w:t>- Hồ sơ đối với trẻ mới xin nhập học lần đầu gồm:</w:t>
      </w:r>
    </w:p>
    <w:p w:rsidR="0024471A" w:rsidRPr="00F87FDC" w:rsidRDefault="0024471A" w:rsidP="0024471A">
      <w:pPr>
        <w:spacing w:before="120" w:after="120"/>
        <w:ind w:firstLine="720"/>
        <w:jc w:val="both"/>
        <w:rPr>
          <w:rFonts w:ascii="Times New Roman" w:hAnsi="Times New Roman"/>
        </w:rPr>
      </w:pPr>
      <w:r w:rsidRPr="00F87FDC">
        <w:rPr>
          <w:rFonts w:ascii="Times New Roman" w:hAnsi="Times New Roman"/>
        </w:rPr>
        <w:t xml:space="preserve">+ </w:t>
      </w:r>
      <w:r w:rsidR="00CD5EA8">
        <w:rPr>
          <w:rFonts w:ascii="Times New Roman" w:hAnsi="Times New Roman"/>
        </w:rPr>
        <w:t>Hồ sơ và đ</w:t>
      </w:r>
      <w:r w:rsidR="00596165">
        <w:rPr>
          <w:rFonts w:ascii="Times New Roman" w:hAnsi="Times New Roman"/>
        </w:rPr>
        <w:t>ơn xin nhập học</w:t>
      </w:r>
      <w:r w:rsidR="00DC3C03">
        <w:rPr>
          <w:rFonts w:ascii="Times New Roman" w:hAnsi="Times New Roman"/>
        </w:rPr>
        <w:t xml:space="preserve"> </w:t>
      </w:r>
      <w:r w:rsidR="00596165" w:rsidRPr="00F87FDC">
        <w:rPr>
          <w:rFonts w:ascii="Times New Roman" w:hAnsi="Times New Roman"/>
        </w:rPr>
        <w:t>theo mẫu</w:t>
      </w:r>
      <w:r w:rsidR="0053478D">
        <w:rPr>
          <w:rFonts w:ascii="Times New Roman" w:hAnsi="Times New Roman"/>
        </w:rPr>
        <w:t xml:space="preserve"> quy định</w:t>
      </w:r>
    </w:p>
    <w:p w:rsidR="0024471A" w:rsidRPr="00F87FDC" w:rsidRDefault="0024471A" w:rsidP="0024471A">
      <w:pPr>
        <w:spacing w:before="120" w:after="120"/>
        <w:ind w:right="-180" w:firstLine="720"/>
        <w:jc w:val="both"/>
        <w:rPr>
          <w:rFonts w:ascii="Times New Roman" w:hAnsi="Times New Roman"/>
        </w:rPr>
      </w:pPr>
      <w:r w:rsidRPr="00F87FDC">
        <w:rPr>
          <w:rFonts w:ascii="Times New Roman" w:hAnsi="Times New Roman"/>
        </w:rPr>
        <w:t>+</w:t>
      </w:r>
      <w:r w:rsidR="0053478D">
        <w:rPr>
          <w:rFonts w:ascii="Times New Roman" w:hAnsi="Times New Roman"/>
        </w:rPr>
        <w:t xml:space="preserve"> Giấy khai sinh bản sao (có dấu đỏ)</w:t>
      </w:r>
      <w:r w:rsidRPr="00F87FDC">
        <w:rPr>
          <w:rFonts w:ascii="Times New Roman" w:hAnsi="Times New Roman"/>
        </w:rPr>
        <w:t>;</w:t>
      </w:r>
      <w:r w:rsidR="0053478D">
        <w:rPr>
          <w:rFonts w:ascii="Times New Roman" w:hAnsi="Times New Roman"/>
        </w:rPr>
        <w:t xml:space="preserve"> Nếu giấy khai sinh không có số định danh cá nhân thì phải có phiếu thông báo số định danh cá nhân theo mẫu 01 ban hành kèm Thông tư 59/2021/TT-BCA ngày 15/5/2021 của Bộ công an.</w:t>
      </w:r>
    </w:p>
    <w:p w:rsidR="0053478D" w:rsidRDefault="0053478D" w:rsidP="0024471A">
      <w:pPr>
        <w:spacing w:before="120" w:after="120"/>
        <w:ind w:firstLine="720"/>
        <w:jc w:val="both"/>
        <w:rPr>
          <w:rFonts w:ascii="Times New Roman" w:hAnsi="Times New Roman"/>
        </w:rPr>
      </w:pPr>
      <w:r w:rsidRPr="0053478D">
        <w:rPr>
          <w:rFonts w:ascii="Times New Roman" w:hAnsi="Times New Roman"/>
        </w:rPr>
        <w:t>+</w:t>
      </w:r>
      <w:r>
        <w:rPr>
          <w:rFonts w:ascii="Times New Roman" w:hAnsi="Times New Roman"/>
          <w:b/>
        </w:rPr>
        <w:t xml:space="preserve"> </w:t>
      </w:r>
      <w:r w:rsidRPr="0053478D">
        <w:rPr>
          <w:rFonts w:ascii="Times New Roman" w:hAnsi="Times New Roman"/>
        </w:rPr>
        <w:t>Các giấy tờ ưu tiên ( Giấy chứng nhận con thương binh,</w:t>
      </w:r>
      <w:r w:rsidR="00E85606">
        <w:rPr>
          <w:rFonts w:ascii="Times New Roman" w:hAnsi="Times New Roman"/>
        </w:rPr>
        <w:t xml:space="preserve"> </w:t>
      </w:r>
      <w:r w:rsidR="00D62215">
        <w:rPr>
          <w:rFonts w:ascii="Times New Roman" w:hAnsi="Times New Roman"/>
        </w:rPr>
        <w:t xml:space="preserve">con </w:t>
      </w:r>
      <w:r w:rsidR="00E85606">
        <w:rPr>
          <w:rFonts w:ascii="Times New Roman" w:hAnsi="Times New Roman"/>
        </w:rPr>
        <w:t>liệt sĩ</w:t>
      </w:r>
      <w:r w:rsidRPr="0053478D">
        <w:rPr>
          <w:rFonts w:ascii="Times New Roman" w:hAnsi="Times New Roman"/>
        </w:rPr>
        <w:t>, con hộ nghèo, cận nghèo, chứng nhận khuyết tật..) nếu có</w:t>
      </w:r>
      <w:r w:rsidR="00CD5EA8">
        <w:rPr>
          <w:rFonts w:ascii="Times New Roman" w:hAnsi="Times New Roman"/>
        </w:rPr>
        <w:t>.</w:t>
      </w:r>
    </w:p>
    <w:p w:rsidR="0024471A" w:rsidRPr="00F87FDC" w:rsidRDefault="0024471A" w:rsidP="0024471A">
      <w:pPr>
        <w:spacing w:before="120" w:after="120"/>
        <w:ind w:firstLine="720"/>
        <w:jc w:val="both"/>
        <w:rPr>
          <w:rFonts w:ascii="Times New Roman" w:hAnsi="Times New Roman"/>
          <w:b/>
        </w:rPr>
      </w:pPr>
      <w:r w:rsidRPr="00F87FDC">
        <w:rPr>
          <w:rFonts w:ascii="Times New Roman" w:hAnsi="Times New Roman"/>
          <w:b/>
        </w:rPr>
        <w:t>5. Chỉ tiêu trên địa bàn dự tuyển</w:t>
      </w:r>
    </w:p>
    <w:p w:rsidR="0024471A" w:rsidRPr="00F87FDC" w:rsidRDefault="0024471A" w:rsidP="0024471A">
      <w:pPr>
        <w:spacing w:before="120" w:after="120"/>
        <w:ind w:firstLine="720"/>
        <w:jc w:val="both"/>
        <w:rPr>
          <w:rFonts w:ascii="Times New Roman" w:hAnsi="Times New Roman"/>
        </w:rPr>
      </w:pPr>
      <w:r w:rsidRPr="00F87FDC">
        <w:rPr>
          <w:rFonts w:ascii="Times New Roman" w:hAnsi="Times New Roman"/>
        </w:rPr>
        <w:t>Tổng số trẻ cũ và mới</w:t>
      </w:r>
      <w:r w:rsidR="00DC3C03">
        <w:rPr>
          <w:rFonts w:ascii="Times New Roman" w:hAnsi="Times New Roman"/>
        </w:rPr>
        <w:t xml:space="preserve"> </w:t>
      </w:r>
      <w:r w:rsidRPr="00F87FDC">
        <w:rPr>
          <w:rFonts w:ascii="Times New Roman" w:hAnsi="Times New Roman"/>
        </w:rPr>
        <w:t>đạt 100% trẻ 5 tuổi, trên 95</w:t>
      </w:r>
      <w:r>
        <w:rPr>
          <w:rFonts w:ascii="Times New Roman" w:hAnsi="Times New Roman"/>
        </w:rPr>
        <w:t xml:space="preserve">% trẻ 4 tuổi, </w:t>
      </w:r>
      <w:r w:rsidRPr="00F87FDC">
        <w:rPr>
          <w:rFonts w:ascii="Times New Roman" w:hAnsi="Times New Roman"/>
        </w:rPr>
        <w:t xml:space="preserve">sau khi tuyển đủ tỷ lệ 4 tuổi, 5 tuổi tùy vào cơ sở vật chất hiện có của đơn vị sẽ tuyển </w:t>
      </w:r>
      <w:r w:rsidR="00C54A24">
        <w:rPr>
          <w:rFonts w:ascii="Times New Roman" w:hAnsi="Times New Roman"/>
        </w:rPr>
        <w:t>trẻ</w:t>
      </w:r>
      <w:r w:rsidRPr="00F87FDC">
        <w:rPr>
          <w:rFonts w:ascii="Times New Roman" w:hAnsi="Times New Roman"/>
        </w:rPr>
        <w:t xml:space="preserve"> độ tuổi 3 tuổi và </w:t>
      </w:r>
      <w:r>
        <w:rPr>
          <w:rFonts w:ascii="Times New Roman" w:hAnsi="Times New Roman"/>
        </w:rPr>
        <w:t>0</w:t>
      </w:r>
      <w:r w:rsidR="00E41A54">
        <w:rPr>
          <w:rFonts w:ascii="Times New Roman" w:hAnsi="Times New Roman"/>
        </w:rPr>
        <w:t>2</w:t>
      </w:r>
      <w:r>
        <w:rPr>
          <w:rFonts w:ascii="Times New Roman" w:hAnsi="Times New Roman"/>
        </w:rPr>
        <w:t xml:space="preserve"> nhóm </w:t>
      </w:r>
      <w:r w:rsidRPr="00F87FDC">
        <w:rPr>
          <w:rFonts w:ascii="Times New Roman" w:hAnsi="Times New Roman"/>
        </w:rPr>
        <w:t>nhà trẻ ưu tiên trong địa</w:t>
      </w:r>
      <w:r w:rsidR="00DC3C03">
        <w:rPr>
          <w:rFonts w:ascii="Times New Roman" w:hAnsi="Times New Roman"/>
        </w:rPr>
        <w:t xml:space="preserve"> bàn</w:t>
      </w:r>
      <w:r w:rsidRPr="00F87FDC">
        <w:rPr>
          <w:rFonts w:ascii="Times New Roman" w:hAnsi="Times New Roman"/>
        </w:rPr>
        <w:t xml:space="preserve">, sau đó các trẻ tạm trú hoặc </w:t>
      </w:r>
      <w:r w:rsidR="00C54A24">
        <w:rPr>
          <w:rFonts w:ascii="Times New Roman" w:hAnsi="Times New Roman"/>
        </w:rPr>
        <w:t xml:space="preserve">có </w:t>
      </w:r>
      <w:r w:rsidRPr="00F87FDC">
        <w:rPr>
          <w:rFonts w:ascii="Times New Roman" w:hAnsi="Times New Roman"/>
        </w:rPr>
        <w:t xml:space="preserve">nhà ở tại Hòa </w:t>
      </w:r>
      <w:r w:rsidR="00E41A54">
        <w:rPr>
          <w:rFonts w:ascii="Times New Roman" w:hAnsi="Times New Roman"/>
        </w:rPr>
        <w:t>Khương</w:t>
      </w:r>
      <w:r w:rsidRPr="00F87FDC">
        <w:rPr>
          <w:rFonts w:ascii="Times New Roman" w:hAnsi="Times New Roman"/>
        </w:rPr>
        <w:t>.</w:t>
      </w:r>
      <w:r>
        <w:rPr>
          <w:rFonts w:ascii="Times New Roman" w:hAnsi="Times New Roman"/>
        </w:rPr>
        <w:t xml:space="preserve"> Đối với nhóm trẻ nhà trường nhận hồ sơ đến </w:t>
      </w:r>
      <w:r w:rsidR="00C54A24">
        <w:rPr>
          <w:rFonts w:ascii="Times New Roman" w:hAnsi="Times New Roman"/>
        </w:rPr>
        <w:t xml:space="preserve">ngày 31/7/2025 </w:t>
      </w:r>
      <w:r>
        <w:rPr>
          <w:rFonts w:ascii="Times New Roman" w:hAnsi="Times New Roman"/>
        </w:rPr>
        <w:t>.</w:t>
      </w:r>
    </w:p>
    <w:p w:rsidR="0024471A" w:rsidRPr="00F87FDC" w:rsidRDefault="0024471A" w:rsidP="0024471A">
      <w:pPr>
        <w:spacing w:before="120" w:after="120"/>
        <w:ind w:firstLine="720"/>
        <w:jc w:val="both"/>
        <w:rPr>
          <w:rFonts w:ascii="Times New Roman" w:hAnsi="Times New Roman"/>
          <w:b/>
        </w:rPr>
      </w:pPr>
      <w:r w:rsidRPr="00F87FDC">
        <w:rPr>
          <w:rFonts w:ascii="Times New Roman" w:hAnsi="Times New Roman"/>
          <w:b/>
        </w:rPr>
        <w:t>6. Về tuyển sinh ngoại tuyến</w:t>
      </w:r>
    </w:p>
    <w:p w:rsidR="0024471A" w:rsidRPr="00F87FDC" w:rsidRDefault="0024471A" w:rsidP="0024471A">
      <w:pPr>
        <w:spacing w:before="120" w:after="120"/>
        <w:ind w:firstLine="720"/>
        <w:jc w:val="both"/>
        <w:rPr>
          <w:rFonts w:ascii="Times New Roman" w:hAnsi="Times New Roman"/>
        </w:rPr>
      </w:pPr>
      <w:r w:rsidRPr="00F87FDC">
        <w:rPr>
          <w:rFonts w:ascii="Times New Roman" w:hAnsi="Times New Roman"/>
        </w:rPr>
        <w:t>Tùy tình hình thực tế nhà trường về điều</w:t>
      </w:r>
      <w:r w:rsidR="008023BA">
        <w:rPr>
          <w:rFonts w:ascii="Times New Roman" w:hAnsi="Times New Roman"/>
        </w:rPr>
        <w:t xml:space="preserve"> kiện cơ sở vật chất, giáo viên</w:t>
      </w:r>
      <w:r w:rsidRPr="00F87FDC">
        <w:rPr>
          <w:rFonts w:ascii="Times New Roman" w:hAnsi="Times New Roman"/>
        </w:rPr>
        <w:t xml:space="preserve"> nhà trường có thể tuyển sinh, thu nhận thêm trẻ ngoại tuyến đảm bảo về số lượng, chất lượng chăm sóc giáo dục trẻ (được sự đồng ý của Phòng GD&amp;ĐT Hòa Vang).</w:t>
      </w:r>
    </w:p>
    <w:p w:rsidR="0024471A" w:rsidRPr="00F87FDC" w:rsidRDefault="0024471A" w:rsidP="0024471A">
      <w:pPr>
        <w:spacing w:before="120" w:after="120"/>
        <w:ind w:firstLine="720"/>
        <w:jc w:val="both"/>
        <w:rPr>
          <w:rFonts w:ascii="Times New Roman" w:hAnsi="Times New Roman"/>
          <w:b/>
        </w:rPr>
      </w:pPr>
      <w:bookmarkStart w:id="0" w:name="_GoBack"/>
      <w:bookmarkEnd w:id="0"/>
      <w:r w:rsidRPr="00F87FDC">
        <w:rPr>
          <w:rFonts w:ascii="Times New Roman" w:hAnsi="Times New Roman"/>
          <w:b/>
        </w:rPr>
        <w:t>7. Phương thức tuyển sinh</w:t>
      </w:r>
    </w:p>
    <w:p w:rsidR="0024471A" w:rsidRPr="00F87FDC" w:rsidRDefault="0024471A" w:rsidP="0024471A">
      <w:pPr>
        <w:spacing w:before="120" w:after="120"/>
        <w:ind w:firstLine="720"/>
        <w:jc w:val="both"/>
        <w:rPr>
          <w:rFonts w:ascii="Times New Roman" w:hAnsi="Times New Roman"/>
        </w:rPr>
      </w:pPr>
      <w:r w:rsidRPr="00F87FDC">
        <w:rPr>
          <w:rFonts w:ascii="Times New Roman" w:hAnsi="Times New Roman"/>
          <w:b/>
        </w:rPr>
        <w:t xml:space="preserve">- </w:t>
      </w:r>
      <w:r w:rsidRPr="00F87FDC">
        <w:rPr>
          <w:rFonts w:ascii="Times New Roman" w:hAnsi="Times New Roman"/>
        </w:rPr>
        <w:t>Tuyển sinh theo phương thức xét tuyển. Hội động tuyển sinh nhà trường tiếp nhận hồ sơ trong địa bàn tuyển sinh hoặc do phụ huynh chuyển đến.</w:t>
      </w:r>
    </w:p>
    <w:p w:rsidR="0024471A" w:rsidRPr="00F87FDC" w:rsidRDefault="0024471A" w:rsidP="0024471A">
      <w:pPr>
        <w:spacing w:before="120" w:after="120"/>
        <w:ind w:firstLine="720"/>
        <w:jc w:val="both"/>
        <w:rPr>
          <w:rFonts w:ascii="Times New Roman" w:hAnsi="Times New Roman"/>
        </w:rPr>
      </w:pPr>
      <w:r w:rsidRPr="00F87FDC">
        <w:rPr>
          <w:rFonts w:ascii="Times New Roman" w:hAnsi="Times New Roman"/>
          <w:b/>
        </w:rPr>
        <w:lastRenderedPageBreak/>
        <w:t>-</w:t>
      </w:r>
      <w:r w:rsidRPr="00F87FDC">
        <w:rPr>
          <w:rFonts w:ascii="Times New Roman" w:hAnsi="Times New Roman"/>
        </w:rPr>
        <w:t xml:space="preserve"> Hội đồng tuyển sinh nhà trường căn cứ trên quy định tuyển sinh để xét tuyển và </w:t>
      </w:r>
      <w:r w:rsidR="00ED78DE">
        <w:rPr>
          <w:rFonts w:ascii="Times New Roman" w:hAnsi="Times New Roman"/>
        </w:rPr>
        <w:t xml:space="preserve">tổ chức tiếp nhận xét tuyển hồ sơ trực tiếp trẻ em trong độ tuổi trên địa bàn theo phân tuyến từ </w:t>
      </w:r>
      <w:r w:rsidR="00C54A24">
        <w:rPr>
          <w:rFonts w:ascii="Times New Roman" w:hAnsi="Times New Roman"/>
        </w:rPr>
        <w:t>cha mẹ trẻ</w:t>
      </w:r>
      <w:r w:rsidR="00ED78DE">
        <w:rPr>
          <w:rFonts w:ascii="Times New Roman" w:hAnsi="Times New Roman"/>
        </w:rPr>
        <w:t>.</w:t>
      </w:r>
    </w:p>
    <w:p w:rsidR="0024471A" w:rsidRPr="00F87FDC" w:rsidRDefault="0024471A" w:rsidP="0024471A">
      <w:pPr>
        <w:spacing w:before="120" w:after="120"/>
        <w:ind w:firstLine="720"/>
        <w:jc w:val="both"/>
        <w:rPr>
          <w:rFonts w:ascii="Times New Roman" w:hAnsi="Times New Roman"/>
          <w:b/>
        </w:rPr>
      </w:pPr>
      <w:r w:rsidRPr="00F87FDC">
        <w:rPr>
          <w:rFonts w:ascii="Times New Roman" w:hAnsi="Times New Roman"/>
          <w:b/>
        </w:rPr>
        <w:t>III. TỔ CHỨC THỰC HIỆN</w:t>
      </w:r>
    </w:p>
    <w:p w:rsidR="0024471A" w:rsidRPr="00F87FDC" w:rsidRDefault="0024471A" w:rsidP="0024471A">
      <w:pPr>
        <w:spacing w:before="120" w:after="120"/>
        <w:ind w:firstLine="720"/>
        <w:jc w:val="both"/>
        <w:rPr>
          <w:rFonts w:ascii="Times New Roman" w:hAnsi="Times New Roman"/>
        </w:rPr>
      </w:pPr>
      <w:r w:rsidRPr="00F87FDC">
        <w:rPr>
          <w:rFonts w:ascii="Times New Roman" w:hAnsi="Times New Roman"/>
        </w:rPr>
        <w:t>1. Ban tuyển sinh nhà trường tham mưu và lập tờ trình phối hợp đài truyền thanh xã thông báo, tuyên truyền vận động học sinh ra lớp.</w:t>
      </w:r>
    </w:p>
    <w:p w:rsidR="0024471A" w:rsidRPr="00F87FDC" w:rsidRDefault="0024471A" w:rsidP="0024471A">
      <w:pPr>
        <w:spacing w:before="120" w:after="120"/>
        <w:ind w:firstLine="720"/>
        <w:jc w:val="both"/>
        <w:rPr>
          <w:rFonts w:ascii="Times New Roman" w:hAnsi="Times New Roman"/>
        </w:rPr>
      </w:pPr>
      <w:r w:rsidRPr="00F87FDC">
        <w:rPr>
          <w:rFonts w:ascii="Times New Roman" w:hAnsi="Times New Roman"/>
        </w:rPr>
        <w:t>2. Có thông báo tuyển sinh dán ở tất cả các khu vực lớp.</w:t>
      </w:r>
    </w:p>
    <w:p w:rsidR="0024471A" w:rsidRPr="00F87FDC" w:rsidRDefault="0024471A" w:rsidP="0024471A">
      <w:pPr>
        <w:spacing w:before="120" w:after="120"/>
        <w:ind w:firstLine="720"/>
        <w:jc w:val="both"/>
        <w:rPr>
          <w:rFonts w:ascii="Times New Roman" w:hAnsi="Times New Roman"/>
        </w:rPr>
      </w:pPr>
      <w:r w:rsidRPr="00F87FDC">
        <w:rPr>
          <w:rFonts w:ascii="Times New Roman" w:hAnsi="Times New Roman"/>
        </w:rPr>
        <w:t>3. Hiệu trưởng – Quản lý chung. Ra quyết định thành lập Hội đồng tuyển sinh, xây dựng kế hoạch tuyển sinh. Phân công trách nhiệm cụ thể, thực hiện đúng chức năng, quyền hạn của từng thành viên.</w:t>
      </w:r>
    </w:p>
    <w:p w:rsidR="00C54A24" w:rsidRDefault="0024471A" w:rsidP="0024471A">
      <w:pPr>
        <w:spacing w:before="120" w:after="120"/>
        <w:ind w:firstLine="720"/>
        <w:jc w:val="both"/>
        <w:rPr>
          <w:rFonts w:ascii="Times New Roman" w:hAnsi="Times New Roman"/>
        </w:rPr>
      </w:pPr>
      <w:r w:rsidRPr="00F87FDC">
        <w:rPr>
          <w:rFonts w:ascii="Times New Roman" w:hAnsi="Times New Roman"/>
        </w:rPr>
        <w:t xml:space="preserve">4. </w:t>
      </w:r>
      <w:r w:rsidR="00C54A24">
        <w:rPr>
          <w:rFonts w:ascii="Times New Roman" w:hAnsi="Times New Roman"/>
        </w:rPr>
        <w:t xml:space="preserve">Giao Phó hiệu trưởng chuyên môn phân công </w:t>
      </w:r>
      <w:r w:rsidRPr="00F87FDC">
        <w:rPr>
          <w:rFonts w:ascii="Times New Roman" w:hAnsi="Times New Roman"/>
        </w:rPr>
        <w:t xml:space="preserve">giáo viên đi điều tra rà soát các độ tuổi trên địa bàn và vận động </w:t>
      </w:r>
      <w:r w:rsidR="00C54A24">
        <w:rPr>
          <w:rFonts w:ascii="Times New Roman" w:hAnsi="Times New Roman"/>
        </w:rPr>
        <w:t>trẻ</w:t>
      </w:r>
      <w:r w:rsidRPr="00F87FDC">
        <w:rPr>
          <w:rFonts w:ascii="Times New Roman" w:hAnsi="Times New Roman"/>
        </w:rPr>
        <w:t xml:space="preserve"> trong độ tuổi ra lớp, đặc biệt là các </w:t>
      </w:r>
      <w:r w:rsidR="00C54A24">
        <w:rPr>
          <w:rFonts w:ascii="Times New Roman" w:hAnsi="Times New Roman"/>
        </w:rPr>
        <w:t>trẻ</w:t>
      </w:r>
      <w:r w:rsidRPr="00F87FDC">
        <w:rPr>
          <w:rFonts w:ascii="Times New Roman" w:hAnsi="Times New Roman"/>
        </w:rPr>
        <w:t xml:space="preserve"> Mẫu giáo 5 tuổi trê</w:t>
      </w:r>
      <w:r>
        <w:rPr>
          <w:rFonts w:ascii="Times New Roman" w:hAnsi="Times New Roman"/>
        </w:rPr>
        <w:t>n địa bàn (độ tuổi sinh năm 20</w:t>
      </w:r>
      <w:r w:rsidR="00C54A24">
        <w:rPr>
          <w:rFonts w:ascii="Times New Roman" w:hAnsi="Times New Roman"/>
        </w:rPr>
        <w:t>20</w:t>
      </w:r>
      <w:r w:rsidRPr="00F87FDC">
        <w:rPr>
          <w:rFonts w:ascii="Times New Roman" w:hAnsi="Times New Roman"/>
        </w:rPr>
        <w:t xml:space="preserve">). </w:t>
      </w:r>
    </w:p>
    <w:p w:rsidR="00C54A24" w:rsidRDefault="003671F0" w:rsidP="0024471A">
      <w:pPr>
        <w:spacing w:before="120" w:after="120"/>
        <w:ind w:firstLine="720"/>
        <w:jc w:val="both"/>
        <w:rPr>
          <w:rFonts w:ascii="Times New Roman" w:hAnsi="Times New Roman"/>
        </w:rPr>
      </w:pPr>
      <w:r>
        <w:rPr>
          <w:rFonts w:ascii="Times New Roman" w:hAnsi="Times New Roman"/>
        </w:rPr>
        <w:t>C</w:t>
      </w:r>
      <w:r w:rsidR="0024471A">
        <w:rPr>
          <w:rFonts w:ascii="Times New Roman" w:hAnsi="Times New Roman"/>
        </w:rPr>
        <w:t xml:space="preserve">ô </w:t>
      </w:r>
      <w:r w:rsidR="00476C38">
        <w:rPr>
          <w:rFonts w:ascii="Times New Roman" w:hAnsi="Times New Roman"/>
        </w:rPr>
        <w:t>Nguyễn Thị Thu Minh</w:t>
      </w:r>
      <w:r w:rsidR="0024471A" w:rsidRPr="00F87FDC">
        <w:rPr>
          <w:rFonts w:ascii="Times New Roman" w:hAnsi="Times New Roman"/>
        </w:rPr>
        <w:t xml:space="preserve"> và </w:t>
      </w:r>
      <w:r w:rsidR="0024471A">
        <w:rPr>
          <w:rFonts w:ascii="Times New Roman" w:hAnsi="Times New Roman"/>
        </w:rPr>
        <w:t>các TTCM</w:t>
      </w:r>
      <w:r w:rsidR="0024471A" w:rsidRPr="00F87FDC">
        <w:rPr>
          <w:rFonts w:ascii="Times New Roman" w:hAnsi="Times New Roman"/>
        </w:rPr>
        <w:t xml:space="preserve"> tổng hợp</w:t>
      </w:r>
      <w:r w:rsidR="00C54A24">
        <w:rPr>
          <w:rFonts w:ascii="Times New Roman" w:hAnsi="Times New Roman"/>
        </w:rPr>
        <w:t>, GV</w:t>
      </w:r>
      <w:r w:rsidR="0024471A" w:rsidRPr="00F87FDC">
        <w:rPr>
          <w:rFonts w:ascii="Times New Roman" w:hAnsi="Times New Roman"/>
        </w:rPr>
        <w:t xml:space="preserve"> điều tra ở các thôn có trách nhiệm điều tra</w:t>
      </w:r>
      <w:r>
        <w:rPr>
          <w:rFonts w:ascii="Times New Roman" w:hAnsi="Times New Roman"/>
        </w:rPr>
        <w:t xml:space="preserve"> những trẻ trong địa bàn</w:t>
      </w:r>
      <w:r w:rsidR="0024471A" w:rsidRPr="00F87FDC">
        <w:rPr>
          <w:rFonts w:ascii="Times New Roman" w:hAnsi="Times New Roman"/>
        </w:rPr>
        <w:t xml:space="preserve"> đúng độ tuổi chưa ra lớp, tìm hiểu nguyên nhân vì sao chưa ra lớp để báo cáo cho Chủ tịch Hội đồng tuyển sinh biết rõ có kế hoạch vận động trẻ ra lớp đạt 100%. </w:t>
      </w:r>
    </w:p>
    <w:p w:rsidR="0024471A" w:rsidRPr="00F87FDC" w:rsidRDefault="0024471A" w:rsidP="0024471A">
      <w:pPr>
        <w:spacing w:before="120" w:after="120"/>
        <w:ind w:firstLine="720"/>
        <w:jc w:val="both"/>
        <w:rPr>
          <w:rFonts w:ascii="Times New Roman" w:hAnsi="Times New Roman"/>
        </w:rPr>
      </w:pPr>
      <w:r w:rsidRPr="00F87FDC">
        <w:rPr>
          <w:rFonts w:ascii="Times New Roman" w:hAnsi="Times New Roman"/>
        </w:rPr>
        <w:t xml:space="preserve">Cô </w:t>
      </w:r>
      <w:r w:rsidR="00C54A24">
        <w:rPr>
          <w:rFonts w:ascii="Times New Roman" w:hAnsi="Times New Roman"/>
        </w:rPr>
        <w:t>Đỗ Thị Thu Huệ</w:t>
      </w:r>
      <w:r w:rsidRPr="00F87FDC">
        <w:rPr>
          <w:rFonts w:ascii="Times New Roman" w:hAnsi="Times New Roman"/>
        </w:rPr>
        <w:t xml:space="preserve"> theo dõi số lượng trẻ ở các nhóm lớp độc lập, báo cáo số lượng trẻ cụ thể ở các nhóm khi hoàn thành công tác tuyển sinh. </w:t>
      </w:r>
    </w:p>
    <w:p w:rsidR="0024471A" w:rsidRPr="00F87FDC" w:rsidRDefault="0024471A" w:rsidP="0024471A">
      <w:pPr>
        <w:spacing w:before="120" w:after="120"/>
        <w:ind w:firstLine="720"/>
        <w:jc w:val="both"/>
        <w:rPr>
          <w:rFonts w:ascii="Times New Roman" w:hAnsi="Times New Roman"/>
        </w:rPr>
      </w:pPr>
      <w:r w:rsidRPr="00F87FDC">
        <w:rPr>
          <w:rFonts w:ascii="Times New Roman" w:hAnsi="Times New Roman"/>
        </w:rPr>
        <w:t>5. Hội đồng tuyển sinh tổ chức tuyển sinh đảm bảo đúng theo kế hoạch, đúng quy định, chính xác, rõ ràng.</w:t>
      </w:r>
    </w:p>
    <w:p w:rsidR="0024471A" w:rsidRPr="00F87FDC" w:rsidRDefault="0024471A" w:rsidP="0024471A">
      <w:pPr>
        <w:spacing w:before="120" w:after="120"/>
        <w:ind w:firstLine="720"/>
        <w:jc w:val="both"/>
        <w:rPr>
          <w:rFonts w:ascii="Times New Roman" w:hAnsi="Times New Roman"/>
        </w:rPr>
      </w:pPr>
      <w:r w:rsidRPr="00F87FDC">
        <w:rPr>
          <w:rFonts w:ascii="Times New Roman" w:hAnsi="Times New Roman"/>
        </w:rPr>
        <w:t>6. Niêm yết số lượng, yêu cầu điều kiện, các loại hồ sơ tại bảng công khai.</w:t>
      </w:r>
    </w:p>
    <w:p w:rsidR="0024471A" w:rsidRDefault="0024471A" w:rsidP="0024471A">
      <w:pPr>
        <w:spacing w:before="120" w:after="120"/>
        <w:ind w:firstLine="720"/>
        <w:jc w:val="both"/>
        <w:rPr>
          <w:rFonts w:ascii="Times New Roman" w:hAnsi="Times New Roman"/>
        </w:rPr>
      </w:pPr>
      <w:r w:rsidRPr="00F87FDC">
        <w:rPr>
          <w:rFonts w:ascii="Times New Roman" w:hAnsi="Times New Roman"/>
        </w:rPr>
        <w:t>Trên đây là Kế hoạch tuyển sinh và huy động trẻ ra lớp của Trường</w:t>
      </w:r>
      <w:r>
        <w:rPr>
          <w:rFonts w:ascii="Times New Roman" w:hAnsi="Times New Roman"/>
        </w:rPr>
        <w:t xml:space="preserve"> Mầm non Hòa </w:t>
      </w:r>
      <w:r w:rsidR="00D06013">
        <w:rPr>
          <w:rFonts w:ascii="Times New Roman" w:hAnsi="Times New Roman"/>
        </w:rPr>
        <w:t>Khương</w:t>
      </w:r>
      <w:r>
        <w:rPr>
          <w:rFonts w:ascii="Times New Roman" w:hAnsi="Times New Roman"/>
        </w:rPr>
        <w:t xml:space="preserve"> năm học </w:t>
      </w:r>
      <w:r w:rsidR="00C54A24">
        <w:rPr>
          <w:rFonts w:ascii="Times New Roman" w:hAnsi="Times New Roman"/>
        </w:rPr>
        <w:t>2025-2026</w:t>
      </w:r>
      <w:r w:rsidR="00DD6BA9">
        <w:rPr>
          <w:rFonts w:ascii="Times New Roman" w:hAnsi="Times New Roman"/>
        </w:rPr>
        <w:t>./.</w:t>
      </w:r>
    </w:p>
    <w:tbl>
      <w:tblPr>
        <w:tblW w:w="0" w:type="auto"/>
        <w:tblLook w:val="04A0" w:firstRow="1" w:lastRow="0" w:firstColumn="1" w:lastColumn="0" w:noHBand="0" w:noVBand="1"/>
      </w:tblPr>
      <w:tblGrid>
        <w:gridCol w:w="4594"/>
        <w:gridCol w:w="4620"/>
      </w:tblGrid>
      <w:tr w:rsidR="008729DF" w:rsidRPr="00F14A3B" w:rsidTr="00EE7843">
        <w:tc>
          <w:tcPr>
            <w:tcW w:w="4895" w:type="dxa"/>
            <w:shd w:val="clear" w:color="auto" w:fill="auto"/>
          </w:tcPr>
          <w:p w:rsidR="008729DF" w:rsidRDefault="008729DF" w:rsidP="00EE7843">
            <w:pPr>
              <w:jc w:val="both"/>
              <w:rPr>
                <w:sz w:val="18"/>
                <w:szCs w:val="20"/>
              </w:rPr>
            </w:pPr>
          </w:p>
          <w:p w:rsidR="008729DF" w:rsidRPr="008729DF" w:rsidRDefault="008729DF" w:rsidP="008729DF">
            <w:pPr>
              <w:tabs>
                <w:tab w:val="left" w:pos="1152"/>
              </w:tabs>
              <w:spacing w:before="120"/>
              <w:rPr>
                <w:rFonts w:ascii="Times New Roman" w:hAnsi="Times New Roman"/>
                <w:sz w:val="22"/>
                <w:szCs w:val="22"/>
                <w:lang w:val="nb-NO"/>
              </w:rPr>
            </w:pPr>
            <w:r w:rsidRPr="008729DF">
              <w:rPr>
                <w:rFonts w:ascii="Times New Roman" w:hAnsi="Times New Roman"/>
                <w:b/>
                <w:i/>
                <w:sz w:val="20"/>
                <w:szCs w:val="20"/>
                <w:lang w:val="nb-NO"/>
              </w:rPr>
              <w:t>Nơi nhận:</w:t>
            </w:r>
            <w:r w:rsidRPr="008729DF">
              <w:rPr>
                <w:rFonts w:ascii="Times New Roman" w:hAnsi="Times New Roman"/>
                <w:b/>
                <w:i/>
                <w:sz w:val="24"/>
                <w:szCs w:val="24"/>
                <w:lang w:val="nb-NO"/>
              </w:rPr>
              <w:br/>
            </w:r>
            <w:r w:rsidRPr="008729DF">
              <w:rPr>
                <w:rFonts w:ascii="Times New Roman" w:hAnsi="Times New Roman"/>
                <w:sz w:val="22"/>
                <w:szCs w:val="22"/>
                <w:lang w:val="nb-NO"/>
              </w:rPr>
              <w:t>- Phòng GD&amp;ĐT (b/c);</w:t>
            </w:r>
          </w:p>
          <w:p w:rsidR="008729DF" w:rsidRPr="008729DF" w:rsidRDefault="008729DF" w:rsidP="008729DF">
            <w:pPr>
              <w:tabs>
                <w:tab w:val="left" w:pos="1152"/>
              </w:tabs>
              <w:rPr>
                <w:rFonts w:ascii="Times New Roman" w:hAnsi="Times New Roman"/>
                <w:sz w:val="22"/>
                <w:szCs w:val="22"/>
                <w:lang w:val="nb-NO"/>
              </w:rPr>
            </w:pPr>
            <w:r w:rsidRPr="008729DF">
              <w:rPr>
                <w:rFonts w:ascii="Times New Roman" w:hAnsi="Times New Roman"/>
                <w:sz w:val="22"/>
                <w:szCs w:val="22"/>
                <w:lang w:val="nb-NO"/>
              </w:rPr>
              <w:t>- UBND xã (b/c);</w:t>
            </w:r>
          </w:p>
          <w:p w:rsidR="008729DF" w:rsidRPr="00F14A3B" w:rsidRDefault="008729DF" w:rsidP="008729DF">
            <w:pPr>
              <w:rPr>
                <w:sz w:val="18"/>
                <w:szCs w:val="20"/>
              </w:rPr>
            </w:pPr>
            <w:r>
              <w:rPr>
                <w:rFonts w:ascii="Times New Roman" w:hAnsi="Times New Roman"/>
                <w:sz w:val="22"/>
                <w:szCs w:val="22"/>
                <w:lang w:val="nb-NO"/>
              </w:rPr>
              <w:t>-</w:t>
            </w:r>
            <w:r w:rsidRPr="008729DF">
              <w:rPr>
                <w:rFonts w:ascii="Times New Roman" w:hAnsi="Times New Roman"/>
                <w:sz w:val="22"/>
                <w:szCs w:val="22"/>
                <w:lang w:val="nb-NO"/>
              </w:rPr>
              <w:t>Các tổ chuyên môn (để t/hiện);</w:t>
            </w:r>
            <w:r w:rsidRPr="008729DF">
              <w:rPr>
                <w:rFonts w:ascii="Times New Roman" w:hAnsi="Times New Roman"/>
                <w:sz w:val="22"/>
                <w:szCs w:val="22"/>
                <w:lang w:val="nb-NO"/>
              </w:rPr>
              <w:br/>
              <w:t>- Lưu: VT,HSTS.</w:t>
            </w:r>
          </w:p>
        </w:tc>
        <w:tc>
          <w:tcPr>
            <w:tcW w:w="4896" w:type="dxa"/>
            <w:shd w:val="clear" w:color="auto" w:fill="auto"/>
          </w:tcPr>
          <w:p w:rsidR="008729DF" w:rsidRPr="008729DF" w:rsidRDefault="008729DF" w:rsidP="00EE7843">
            <w:pPr>
              <w:spacing w:before="120"/>
              <w:jc w:val="center"/>
              <w:rPr>
                <w:rFonts w:ascii="Times New Roman" w:hAnsi="Times New Roman"/>
                <w:b/>
                <w:szCs w:val="20"/>
              </w:rPr>
            </w:pPr>
            <w:r w:rsidRPr="008729DF">
              <w:rPr>
                <w:rFonts w:ascii="Times New Roman" w:hAnsi="Times New Roman"/>
                <w:b/>
                <w:szCs w:val="20"/>
              </w:rPr>
              <w:t>HIỆU TRƯỞNG</w:t>
            </w:r>
          </w:p>
          <w:p w:rsidR="008729DF" w:rsidRPr="00F14A3B" w:rsidRDefault="008729DF" w:rsidP="00EE7843">
            <w:pPr>
              <w:jc w:val="center"/>
              <w:rPr>
                <w:b/>
                <w:szCs w:val="20"/>
              </w:rPr>
            </w:pPr>
          </w:p>
          <w:p w:rsidR="008729DF" w:rsidRPr="00F14A3B" w:rsidRDefault="008729DF" w:rsidP="00EE7843">
            <w:pPr>
              <w:jc w:val="center"/>
              <w:rPr>
                <w:b/>
                <w:szCs w:val="20"/>
              </w:rPr>
            </w:pPr>
          </w:p>
          <w:p w:rsidR="008729DF" w:rsidRPr="00F14A3B" w:rsidRDefault="008729DF" w:rsidP="00EE7843">
            <w:pPr>
              <w:jc w:val="center"/>
              <w:rPr>
                <w:b/>
                <w:szCs w:val="20"/>
              </w:rPr>
            </w:pPr>
          </w:p>
          <w:p w:rsidR="008729DF" w:rsidRPr="00F14A3B" w:rsidRDefault="008729DF" w:rsidP="00EE7843">
            <w:pPr>
              <w:jc w:val="center"/>
              <w:rPr>
                <w:b/>
                <w:szCs w:val="20"/>
              </w:rPr>
            </w:pPr>
          </w:p>
          <w:p w:rsidR="008729DF" w:rsidRPr="008729DF" w:rsidRDefault="008729DF" w:rsidP="00EE7843">
            <w:pPr>
              <w:jc w:val="center"/>
              <w:rPr>
                <w:rFonts w:ascii="Times New Roman" w:hAnsi="Times New Roman"/>
                <w:sz w:val="24"/>
                <w:szCs w:val="20"/>
              </w:rPr>
            </w:pPr>
            <w:r w:rsidRPr="008729DF">
              <w:rPr>
                <w:rFonts w:ascii="Times New Roman" w:hAnsi="Times New Roman"/>
                <w:b/>
                <w:szCs w:val="20"/>
              </w:rPr>
              <w:t>Đỗ Nữ Lâm Thanh</w:t>
            </w:r>
          </w:p>
        </w:tc>
      </w:tr>
    </w:tbl>
    <w:p w:rsidR="008729DF" w:rsidRDefault="008729DF" w:rsidP="0024471A">
      <w:pPr>
        <w:spacing w:before="120" w:after="120"/>
        <w:ind w:firstLine="720"/>
        <w:jc w:val="both"/>
        <w:rPr>
          <w:rFonts w:ascii="Times New Roman" w:hAnsi="Times New Roman"/>
        </w:rPr>
      </w:pPr>
    </w:p>
    <w:p w:rsidR="008729DF" w:rsidRDefault="008729DF" w:rsidP="0024471A">
      <w:pPr>
        <w:spacing w:before="120" w:after="120"/>
        <w:ind w:firstLine="720"/>
        <w:jc w:val="both"/>
        <w:rPr>
          <w:rFonts w:ascii="Times New Roman" w:hAnsi="Times New Roman"/>
        </w:rPr>
      </w:pPr>
    </w:p>
    <w:p w:rsidR="008729DF" w:rsidRDefault="008729DF" w:rsidP="0024471A">
      <w:pPr>
        <w:spacing w:before="120" w:after="120"/>
        <w:ind w:firstLine="720"/>
        <w:jc w:val="both"/>
        <w:rPr>
          <w:rFonts w:ascii="Times New Roman" w:hAnsi="Times New Roman"/>
        </w:rPr>
      </w:pPr>
    </w:p>
    <w:p w:rsidR="008729DF" w:rsidRDefault="008729DF" w:rsidP="0024471A">
      <w:pPr>
        <w:spacing w:before="120" w:after="120"/>
        <w:ind w:firstLine="720"/>
        <w:jc w:val="both"/>
        <w:rPr>
          <w:rFonts w:ascii="Times New Roman" w:hAnsi="Times New Roman"/>
        </w:rPr>
      </w:pPr>
    </w:p>
    <w:p w:rsidR="008729DF" w:rsidRDefault="008729DF" w:rsidP="0024471A">
      <w:pPr>
        <w:spacing w:before="120" w:after="120"/>
        <w:ind w:firstLine="720"/>
        <w:jc w:val="both"/>
        <w:rPr>
          <w:rFonts w:ascii="Times New Roman" w:hAnsi="Times New Roman"/>
        </w:rPr>
      </w:pPr>
    </w:p>
    <w:p w:rsidR="008729DF" w:rsidRDefault="008729DF" w:rsidP="0024471A">
      <w:pPr>
        <w:spacing w:before="120" w:after="120"/>
        <w:ind w:firstLine="720"/>
        <w:jc w:val="both"/>
        <w:rPr>
          <w:rFonts w:ascii="Times New Roman" w:hAnsi="Times New Roman"/>
        </w:rPr>
      </w:pPr>
    </w:p>
    <w:p w:rsidR="008729DF" w:rsidRDefault="008729DF" w:rsidP="0024471A">
      <w:pPr>
        <w:spacing w:before="120" w:after="120"/>
        <w:ind w:firstLine="720"/>
        <w:jc w:val="both"/>
        <w:rPr>
          <w:rFonts w:ascii="Times New Roman" w:hAnsi="Times New Roman"/>
        </w:rPr>
      </w:pPr>
    </w:p>
    <w:p w:rsidR="008729DF" w:rsidRPr="00F87FDC" w:rsidRDefault="008729DF" w:rsidP="0024471A">
      <w:pPr>
        <w:spacing w:before="120" w:after="120"/>
        <w:ind w:firstLine="720"/>
        <w:jc w:val="both"/>
        <w:rPr>
          <w:rFonts w:ascii="Times New Roman" w:hAnsi="Times New Roman"/>
        </w:rPr>
      </w:pPr>
    </w:p>
    <w:tbl>
      <w:tblPr>
        <w:tblW w:w="9322" w:type="dxa"/>
        <w:tblLook w:val="01E0" w:firstRow="1" w:lastRow="1" w:firstColumn="1" w:lastColumn="1" w:noHBand="0" w:noVBand="0"/>
      </w:tblPr>
      <w:tblGrid>
        <w:gridCol w:w="4428"/>
        <w:gridCol w:w="4894"/>
      </w:tblGrid>
      <w:tr w:rsidR="0024471A" w:rsidRPr="00E56E98" w:rsidTr="00BA5D76">
        <w:tc>
          <w:tcPr>
            <w:tcW w:w="4428" w:type="dxa"/>
          </w:tcPr>
          <w:p w:rsidR="0024471A" w:rsidRPr="00E56E98" w:rsidRDefault="0024471A" w:rsidP="00BA5D76">
            <w:pPr>
              <w:tabs>
                <w:tab w:val="left" w:pos="1152"/>
              </w:tabs>
              <w:rPr>
                <w:sz w:val="26"/>
                <w:szCs w:val="26"/>
                <w:lang w:val="nb-NO"/>
              </w:rPr>
            </w:pPr>
          </w:p>
        </w:tc>
        <w:tc>
          <w:tcPr>
            <w:tcW w:w="4894" w:type="dxa"/>
          </w:tcPr>
          <w:p w:rsidR="0024471A" w:rsidRPr="00E56E98" w:rsidRDefault="0024471A" w:rsidP="00BA5D76">
            <w:pPr>
              <w:tabs>
                <w:tab w:val="left" w:pos="1152"/>
              </w:tabs>
              <w:spacing w:before="120"/>
              <w:jc w:val="center"/>
              <w:rPr>
                <w:b/>
                <w:sz w:val="26"/>
                <w:szCs w:val="26"/>
                <w:lang w:val="nb-NO"/>
              </w:rPr>
            </w:pPr>
          </w:p>
        </w:tc>
      </w:tr>
    </w:tbl>
    <w:p w:rsidR="0024471A" w:rsidRPr="00F87FDC" w:rsidRDefault="0024471A" w:rsidP="0024471A">
      <w:pPr>
        <w:pStyle w:val="BodyTextIndent"/>
        <w:ind w:right="-59" w:firstLine="0"/>
        <w:rPr>
          <w:rFonts w:ascii="Times New Roman" w:hAnsi="Times New Roman"/>
          <w:b/>
          <w:szCs w:val="28"/>
          <w:lang w:val="nl-NL"/>
        </w:rPr>
      </w:pPr>
    </w:p>
    <w:p w:rsidR="00061C91" w:rsidRDefault="00061C91"/>
    <w:sectPr w:rsidR="00061C91" w:rsidSect="0024471A">
      <w:headerReference w:type="default" r:id="rId7"/>
      <w:footerReference w:type="even" r:id="rId8"/>
      <w:footerReference w:type="default" r:id="rId9"/>
      <w:pgSz w:w="11907" w:h="16840" w:code="9"/>
      <w:pgMar w:top="994" w:right="994" w:bottom="994" w:left="16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202" w:rsidRDefault="00903202">
      <w:r>
        <w:separator/>
      </w:r>
    </w:p>
  </w:endnote>
  <w:endnote w:type="continuationSeparator" w:id="0">
    <w:p w:rsidR="00903202" w:rsidRDefault="0090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34" w:rsidRDefault="005956DF" w:rsidP="00923EF6">
    <w:pPr>
      <w:pStyle w:val="Footer"/>
      <w:framePr w:wrap="around" w:vAnchor="text" w:hAnchor="margin" w:xAlign="center" w:y="1"/>
      <w:rPr>
        <w:rStyle w:val="PageNumber"/>
      </w:rPr>
    </w:pPr>
    <w:r>
      <w:rPr>
        <w:rStyle w:val="PageNumber"/>
      </w:rPr>
      <w:fldChar w:fldCharType="begin"/>
    </w:r>
    <w:r w:rsidR="00D052B0">
      <w:rPr>
        <w:rStyle w:val="PageNumber"/>
      </w:rPr>
      <w:instrText xml:space="preserve">PAGE  </w:instrText>
    </w:r>
    <w:r>
      <w:rPr>
        <w:rStyle w:val="PageNumber"/>
      </w:rPr>
      <w:fldChar w:fldCharType="end"/>
    </w:r>
  </w:p>
  <w:p w:rsidR="00627A34" w:rsidRDefault="009032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B4" w:rsidRPr="003520F4" w:rsidRDefault="00903202">
    <w:pPr>
      <w:pStyle w:val="Footer"/>
      <w:jc w:val="right"/>
      <w:rPr>
        <w:rFonts w:ascii="Times New Roman" w:hAnsi="Times New Roman"/>
      </w:rPr>
    </w:pPr>
  </w:p>
  <w:p w:rsidR="00525DB4" w:rsidRDefault="009032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202" w:rsidRDefault="00903202">
      <w:r>
        <w:separator/>
      </w:r>
    </w:p>
  </w:footnote>
  <w:footnote w:type="continuationSeparator" w:id="0">
    <w:p w:rsidR="00903202" w:rsidRDefault="009032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38154"/>
      <w:docPartObj>
        <w:docPartGallery w:val="Page Numbers (Top of Page)"/>
        <w:docPartUnique/>
      </w:docPartObj>
    </w:sdtPr>
    <w:sdtEndPr>
      <w:rPr>
        <w:rFonts w:ascii="Times New Roman" w:hAnsi="Times New Roman"/>
        <w:noProof/>
      </w:rPr>
    </w:sdtEndPr>
    <w:sdtContent>
      <w:p w:rsidR="00065B5A" w:rsidRPr="00065B5A" w:rsidRDefault="005956DF">
        <w:pPr>
          <w:pStyle w:val="Header"/>
          <w:jc w:val="center"/>
          <w:rPr>
            <w:rFonts w:ascii="Times New Roman" w:hAnsi="Times New Roman"/>
          </w:rPr>
        </w:pPr>
        <w:r w:rsidRPr="00065B5A">
          <w:rPr>
            <w:rFonts w:ascii="Times New Roman" w:hAnsi="Times New Roman"/>
          </w:rPr>
          <w:fldChar w:fldCharType="begin"/>
        </w:r>
        <w:r w:rsidR="00065B5A" w:rsidRPr="00065B5A">
          <w:rPr>
            <w:rFonts w:ascii="Times New Roman" w:hAnsi="Times New Roman"/>
          </w:rPr>
          <w:instrText xml:space="preserve"> PAGE   \* MERGEFORMAT </w:instrText>
        </w:r>
        <w:r w:rsidRPr="00065B5A">
          <w:rPr>
            <w:rFonts w:ascii="Times New Roman" w:hAnsi="Times New Roman"/>
          </w:rPr>
          <w:fldChar w:fldCharType="separate"/>
        </w:r>
        <w:r w:rsidR="00BA6D4F">
          <w:rPr>
            <w:rFonts w:ascii="Times New Roman" w:hAnsi="Times New Roman"/>
            <w:noProof/>
          </w:rPr>
          <w:t>4</w:t>
        </w:r>
        <w:r w:rsidRPr="00065B5A">
          <w:rPr>
            <w:rFonts w:ascii="Times New Roman" w:hAnsi="Times New Roman"/>
            <w:noProof/>
          </w:rPr>
          <w:fldChar w:fldCharType="end"/>
        </w:r>
      </w:p>
    </w:sdtContent>
  </w:sdt>
  <w:p w:rsidR="00065B5A" w:rsidRDefault="00065B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616"/>
    <w:multiLevelType w:val="hybridMultilevel"/>
    <w:tmpl w:val="3692DF04"/>
    <w:lvl w:ilvl="0" w:tplc="03145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1A"/>
    <w:rsid w:val="0004252E"/>
    <w:rsid w:val="00061C91"/>
    <w:rsid w:val="00065B5A"/>
    <w:rsid w:val="001E6A1C"/>
    <w:rsid w:val="00217FC5"/>
    <w:rsid w:val="0024471A"/>
    <w:rsid w:val="002C7202"/>
    <w:rsid w:val="003671F0"/>
    <w:rsid w:val="00370098"/>
    <w:rsid w:val="003D0539"/>
    <w:rsid w:val="003E2A2D"/>
    <w:rsid w:val="00441454"/>
    <w:rsid w:val="00442DFD"/>
    <w:rsid w:val="00476C38"/>
    <w:rsid w:val="00482A99"/>
    <w:rsid w:val="004F0CAF"/>
    <w:rsid w:val="004F145C"/>
    <w:rsid w:val="00533141"/>
    <w:rsid w:val="0053478D"/>
    <w:rsid w:val="005956DF"/>
    <w:rsid w:val="00596165"/>
    <w:rsid w:val="00607BA5"/>
    <w:rsid w:val="00624AEE"/>
    <w:rsid w:val="00670E27"/>
    <w:rsid w:val="006A63F3"/>
    <w:rsid w:val="007C0A3F"/>
    <w:rsid w:val="008023BA"/>
    <w:rsid w:val="00834C71"/>
    <w:rsid w:val="008729DF"/>
    <w:rsid w:val="00876047"/>
    <w:rsid w:val="008A1F91"/>
    <w:rsid w:val="00903202"/>
    <w:rsid w:val="00940767"/>
    <w:rsid w:val="0096052A"/>
    <w:rsid w:val="009F2758"/>
    <w:rsid w:val="00A02738"/>
    <w:rsid w:val="00A965C4"/>
    <w:rsid w:val="00AF3B4B"/>
    <w:rsid w:val="00B819D6"/>
    <w:rsid w:val="00BA6D4F"/>
    <w:rsid w:val="00C2775F"/>
    <w:rsid w:val="00C54A24"/>
    <w:rsid w:val="00CA62B3"/>
    <w:rsid w:val="00CB49A9"/>
    <w:rsid w:val="00CD5EA8"/>
    <w:rsid w:val="00D052B0"/>
    <w:rsid w:val="00D06013"/>
    <w:rsid w:val="00D62215"/>
    <w:rsid w:val="00DC3C03"/>
    <w:rsid w:val="00DD6BA9"/>
    <w:rsid w:val="00E41A54"/>
    <w:rsid w:val="00E85606"/>
    <w:rsid w:val="00EA3893"/>
    <w:rsid w:val="00ED5F09"/>
    <w:rsid w:val="00ED78DE"/>
    <w:rsid w:val="00F5031A"/>
    <w:rsid w:val="00FE4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70E4EF32-C340-4A7B-9333-F01AD3B0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71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471A"/>
    <w:rPr>
      <w:rFonts w:ascii=".VnTimeH" w:hAnsi=".VnTimeH"/>
      <w:b/>
      <w:sz w:val="26"/>
      <w:szCs w:val="20"/>
    </w:rPr>
  </w:style>
  <w:style w:type="character" w:customStyle="1" w:styleId="BodyTextChar">
    <w:name w:val="Body Text Char"/>
    <w:basedOn w:val="DefaultParagraphFont"/>
    <w:link w:val="BodyText"/>
    <w:rsid w:val="0024471A"/>
    <w:rPr>
      <w:rFonts w:ascii=".VnTimeH" w:eastAsia="Times New Roman" w:hAnsi=".VnTimeH" w:cs="Times New Roman"/>
      <w:b/>
      <w:sz w:val="26"/>
      <w:szCs w:val="20"/>
    </w:rPr>
  </w:style>
  <w:style w:type="paragraph" w:styleId="BodyTextIndent">
    <w:name w:val="Body Text Indent"/>
    <w:basedOn w:val="Normal"/>
    <w:link w:val="BodyTextIndentChar"/>
    <w:rsid w:val="0024471A"/>
    <w:pPr>
      <w:ind w:right="-900" w:firstLine="720"/>
      <w:jc w:val="both"/>
    </w:pPr>
    <w:rPr>
      <w:szCs w:val="24"/>
    </w:rPr>
  </w:style>
  <w:style w:type="character" w:customStyle="1" w:styleId="BodyTextIndentChar">
    <w:name w:val="Body Text Indent Char"/>
    <w:basedOn w:val="DefaultParagraphFont"/>
    <w:link w:val="BodyTextIndent"/>
    <w:rsid w:val="0024471A"/>
    <w:rPr>
      <w:rFonts w:ascii=".VnTime" w:eastAsia="Times New Roman" w:hAnsi=".VnTime" w:cs="Times New Roman"/>
      <w:sz w:val="28"/>
      <w:szCs w:val="24"/>
    </w:rPr>
  </w:style>
  <w:style w:type="character" w:styleId="PageNumber">
    <w:name w:val="page number"/>
    <w:basedOn w:val="DefaultParagraphFont"/>
    <w:rsid w:val="0024471A"/>
  </w:style>
  <w:style w:type="paragraph" w:styleId="Footer">
    <w:name w:val="footer"/>
    <w:basedOn w:val="Normal"/>
    <w:link w:val="FooterChar"/>
    <w:uiPriority w:val="99"/>
    <w:rsid w:val="0024471A"/>
    <w:pPr>
      <w:tabs>
        <w:tab w:val="center" w:pos="4320"/>
        <w:tab w:val="right" w:pos="8640"/>
      </w:tabs>
    </w:pPr>
  </w:style>
  <w:style w:type="character" w:customStyle="1" w:styleId="FooterChar">
    <w:name w:val="Footer Char"/>
    <w:basedOn w:val="DefaultParagraphFont"/>
    <w:link w:val="Footer"/>
    <w:uiPriority w:val="99"/>
    <w:rsid w:val="0024471A"/>
    <w:rPr>
      <w:rFonts w:ascii=".VnTime" w:eastAsia="Times New Roman" w:hAnsi=".VnTime" w:cs="Times New Roman"/>
      <w:sz w:val="28"/>
      <w:szCs w:val="28"/>
    </w:rPr>
  </w:style>
  <w:style w:type="paragraph" w:styleId="Header">
    <w:name w:val="header"/>
    <w:basedOn w:val="Normal"/>
    <w:link w:val="HeaderChar"/>
    <w:uiPriority w:val="99"/>
    <w:unhideWhenUsed/>
    <w:rsid w:val="00065B5A"/>
    <w:pPr>
      <w:tabs>
        <w:tab w:val="center" w:pos="4680"/>
        <w:tab w:val="right" w:pos="9360"/>
      </w:tabs>
    </w:pPr>
  </w:style>
  <w:style w:type="character" w:customStyle="1" w:styleId="HeaderChar">
    <w:name w:val="Header Char"/>
    <w:basedOn w:val="DefaultParagraphFont"/>
    <w:link w:val="Header"/>
    <w:uiPriority w:val="99"/>
    <w:rsid w:val="00065B5A"/>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2C7202"/>
    <w:rPr>
      <w:rFonts w:ascii="Tahoma" w:hAnsi="Tahoma" w:cs="Tahoma"/>
      <w:sz w:val="16"/>
      <w:szCs w:val="16"/>
    </w:rPr>
  </w:style>
  <w:style w:type="character" w:customStyle="1" w:styleId="BalloonTextChar">
    <w:name w:val="Balloon Text Char"/>
    <w:basedOn w:val="DefaultParagraphFont"/>
    <w:link w:val="BalloonText"/>
    <w:uiPriority w:val="99"/>
    <w:semiHidden/>
    <w:rsid w:val="002C72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cp:lastModifiedBy>
  <cp:revision>3</cp:revision>
  <cp:lastPrinted>2024-05-31T09:57:00Z</cp:lastPrinted>
  <dcterms:created xsi:type="dcterms:W3CDTF">2025-05-21T01:03:00Z</dcterms:created>
  <dcterms:modified xsi:type="dcterms:W3CDTF">2025-05-21T01:04:00Z</dcterms:modified>
</cp:coreProperties>
</file>